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347A" w14:textId="3AC1842D" w:rsidR="00816FA8" w:rsidRPr="003933B2" w:rsidRDefault="005A03E5" w:rsidP="00A53AFE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933B2">
        <w:rPr>
          <w:rFonts w:ascii="Arial" w:eastAsia="Calibri" w:hAnsi="Arial" w:cs="Arial"/>
          <w:b/>
          <w:sz w:val="32"/>
          <w:szCs w:val="32"/>
          <w:lang w:eastAsia="en-US"/>
        </w:rPr>
        <w:t xml:space="preserve">Conflict of Interest </w:t>
      </w:r>
      <w:r w:rsidR="00816FA8" w:rsidRPr="003933B2">
        <w:rPr>
          <w:rFonts w:ascii="Arial" w:eastAsia="Calibri" w:hAnsi="Arial" w:cs="Arial"/>
          <w:b/>
          <w:sz w:val="32"/>
          <w:szCs w:val="32"/>
          <w:lang w:eastAsia="en-US"/>
        </w:rPr>
        <w:t xml:space="preserve">Policy </w:t>
      </w:r>
    </w:p>
    <w:p w14:paraId="62212F98" w14:textId="77777777" w:rsidR="00816FA8" w:rsidRDefault="00816FA8" w:rsidP="00A53AFE">
      <w:pPr>
        <w:jc w:val="both"/>
        <w:rPr>
          <w:rFonts w:ascii="Arial" w:hAnsi="Arial" w:cs="Arial"/>
        </w:rPr>
      </w:pPr>
    </w:p>
    <w:p w14:paraId="3AAA42B0" w14:textId="77777777" w:rsidR="00A53AFE" w:rsidRPr="003933B2" w:rsidRDefault="00A53AFE" w:rsidP="00A53AFE">
      <w:pPr>
        <w:jc w:val="both"/>
        <w:rPr>
          <w:rFonts w:ascii="Arial" w:hAnsi="Arial" w:cs="Arial"/>
        </w:rPr>
      </w:pPr>
    </w:p>
    <w:p w14:paraId="2E2BBD0D" w14:textId="77777777" w:rsidR="00816FA8" w:rsidRPr="003933B2" w:rsidRDefault="00816FA8" w:rsidP="00A53AFE">
      <w:pPr>
        <w:pStyle w:val="Customisabledocumentheading"/>
        <w:jc w:val="both"/>
        <w:rPr>
          <w:rFonts w:cs="Arial"/>
          <w:sz w:val="28"/>
          <w:szCs w:val="24"/>
        </w:rPr>
      </w:pPr>
      <w:r w:rsidRPr="003933B2">
        <w:rPr>
          <w:rFonts w:cs="Arial"/>
          <w:sz w:val="28"/>
          <w:szCs w:val="24"/>
        </w:rPr>
        <w:t>Purpose</w:t>
      </w:r>
    </w:p>
    <w:p w14:paraId="3E301BF0" w14:textId="52033758" w:rsidR="005A03E5" w:rsidRPr="003933B2" w:rsidRDefault="00816FA8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This policy sets out </w:t>
      </w:r>
      <w:r w:rsidR="00BA4BD9">
        <w:rPr>
          <w:rFonts w:ascii="Arial" w:eastAsia="Calibri" w:hAnsi="Arial" w:cs="Arial"/>
          <w:lang w:eastAsia="en-US"/>
        </w:rPr>
        <w:t>the Pres</w:t>
      </w:r>
      <w:r w:rsidR="00224805">
        <w:rPr>
          <w:rFonts w:ascii="Arial" w:eastAsia="Calibri" w:hAnsi="Arial" w:cs="Arial"/>
          <w:lang w:eastAsia="en-US"/>
        </w:rPr>
        <w:t>chool’s</w:t>
      </w:r>
      <w:r w:rsidR="00EA3A9A" w:rsidRPr="003933B2">
        <w:rPr>
          <w:rFonts w:ascii="Arial" w:eastAsia="Calibri" w:hAnsi="Arial" w:cs="Arial"/>
          <w:lang w:eastAsia="en-US"/>
        </w:rPr>
        <w:t xml:space="preserve"> stance on its employees</w:t>
      </w:r>
      <w:r w:rsidR="005A03E5" w:rsidRPr="003933B2">
        <w:rPr>
          <w:rFonts w:ascii="Arial" w:eastAsia="Calibri" w:hAnsi="Arial" w:cs="Arial"/>
          <w:lang w:eastAsia="en-US"/>
        </w:rPr>
        <w:t>,</w:t>
      </w:r>
      <w:r w:rsidR="00EA3A9A" w:rsidRPr="003933B2">
        <w:rPr>
          <w:rFonts w:ascii="Arial" w:eastAsia="Calibri" w:hAnsi="Arial" w:cs="Arial"/>
          <w:lang w:eastAsia="en-US"/>
        </w:rPr>
        <w:t xml:space="preserve"> </w:t>
      </w:r>
      <w:r w:rsidR="005A03E5" w:rsidRPr="003933B2">
        <w:rPr>
          <w:rFonts w:ascii="Arial" w:eastAsia="Calibri" w:hAnsi="Arial" w:cs="Arial"/>
          <w:lang w:eastAsia="en-US"/>
        </w:rPr>
        <w:t xml:space="preserve">regarding having interests or employment in other businesses, or involvement in activities which might conflict with the best interests of the </w:t>
      </w:r>
      <w:r w:rsidR="009505B3">
        <w:rPr>
          <w:rFonts w:ascii="Arial" w:eastAsia="Calibri" w:hAnsi="Arial" w:cs="Arial"/>
          <w:lang w:eastAsia="en-US"/>
        </w:rPr>
        <w:t>Preschool</w:t>
      </w:r>
      <w:r w:rsidR="005A03E5" w:rsidRPr="003933B2">
        <w:rPr>
          <w:rFonts w:ascii="Arial" w:eastAsia="Calibri" w:hAnsi="Arial" w:cs="Arial"/>
          <w:lang w:eastAsia="en-US"/>
        </w:rPr>
        <w:t xml:space="preserve">. </w:t>
      </w:r>
    </w:p>
    <w:p w14:paraId="34329465" w14:textId="77777777" w:rsidR="005A03E5" w:rsidRPr="003933B2" w:rsidRDefault="005A03E5" w:rsidP="00A53AFE">
      <w:pPr>
        <w:jc w:val="both"/>
        <w:rPr>
          <w:rFonts w:ascii="Arial" w:eastAsia="Calibri" w:hAnsi="Arial" w:cs="Arial"/>
          <w:lang w:eastAsia="en-US"/>
        </w:rPr>
      </w:pPr>
    </w:p>
    <w:p w14:paraId="49C0FDB1" w14:textId="1FE1564F" w:rsidR="005A03E5" w:rsidRPr="003933B2" w:rsidRDefault="005A03E5" w:rsidP="00A53AFE">
      <w:pPr>
        <w:jc w:val="both"/>
        <w:rPr>
          <w:rFonts w:ascii="Arial" w:hAnsi="Arial" w:cs="Arial"/>
        </w:rPr>
      </w:pPr>
      <w:r w:rsidRPr="003933B2">
        <w:rPr>
          <w:rFonts w:ascii="Arial" w:hAnsi="Arial" w:cs="Arial"/>
        </w:rPr>
        <w:t xml:space="preserve">You should not, directly or indirectly, engage in, or have any interest, financial or otherwise, in any other business </w:t>
      </w:r>
      <w:proofErr w:type="gramStart"/>
      <w:r w:rsidRPr="003933B2">
        <w:rPr>
          <w:rFonts w:ascii="Arial" w:hAnsi="Arial" w:cs="Arial"/>
        </w:rPr>
        <w:t>enterprise which</w:t>
      </w:r>
      <w:proofErr w:type="gramEnd"/>
      <w:r w:rsidRPr="003933B2">
        <w:rPr>
          <w:rFonts w:ascii="Arial" w:hAnsi="Arial" w:cs="Arial"/>
        </w:rPr>
        <w:t xml:space="preserve"> interferes or is likely to interfere with your independent exercise of judgement in </w:t>
      </w:r>
      <w:r w:rsidR="006F2278" w:rsidRPr="003933B2">
        <w:rPr>
          <w:rFonts w:ascii="Arial" w:hAnsi="Arial" w:cs="Arial"/>
        </w:rPr>
        <w:t xml:space="preserve">the </w:t>
      </w:r>
      <w:r w:rsidR="009505B3">
        <w:rPr>
          <w:rFonts w:ascii="Arial" w:hAnsi="Arial" w:cs="Arial"/>
        </w:rPr>
        <w:t>Preschool</w:t>
      </w:r>
      <w:r w:rsidR="006F2278" w:rsidRPr="003933B2">
        <w:rPr>
          <w:rFonts w:ascii="Arial" w:hAnsi="Arial" w:cs="Arial"/>
        </w:rPr>
        <w:t>’s</w:t>
      </w:r>
      <w:r w:rsidRPr="003933B2">
        <w:rPr>
          <w:rFonts w:ascii="Arial" w:hAnsi="Arial" w:cs="Arial"/>
        </w:rPr>
        <w:t xml:space="preserve"> best interest</w:t>
      </w:r>
      <w:r w:rsidR="006F2278" w:rsidRPr="003933B2">
        <w:rPr>
          <w:rFonts w:ascii="Arial" w:hAnsi="Arial" w:cs="Arial"/>
        </w:rPr>
        <w:t xml:space="preserve">.  </w:t>
      </w:r>
    </w:p>
    <w:p w14:paraId="0BD15A74" w14:textId="77777777" w:rsidR="005A03E5" w:rsidRPr="003933B2" w:rsidRDefault="005A03E5" w:rsidP="00A53AFE">
      <w:pPr>
        <w:jc w:val="both"/>
        <w:rPr>
          <w:rFonts w:ascii="Arial" w:hAnsi="Arial" w:cs="Arial"/>
        </w:rPr>
      </w:pPr>
    </w:p>
    <w:p w14:paraId="7987BDDF" w14:textId="77777777" w:rsidR="005A03E5" w:rsidRPr="003933B2" w:rsidRDefault="005A03E5" w:rsidP="00A53AFE">
      <w:pPr>
        <w:jc w:val="both"/>
        <w:rPr>
          <w:rFonts w:ascii="Arial" w:hAnsi="Arial" w:cs="Arial"/>
        </w:rPr>
      </w:pPr>
      <w:r w:rsidRPr="003933B2">
        <w:rPr>
          <w:rFonts w:ascii="Arial" w:hAnsi="Arial" w:cs="Arial"/>
        </w:rPr>
        <w:t>Generally a conflict of interests exists when an employee is involved in an activity:</w:t>
      </w:r>
    </w:p>
    <w:p w14:paraId="678C1AE1" w14:textId="77777777" w:rsidR="005A03E5" w:rsidRPr="003933B2" w:rsidRDefault="005A03E5" w:rsidP="00A53AFE">
      <w:pPr>
        <w:jc w:val="both"/>
        <w:rPr>
          <w:rFonts w:ascii="Arial" w:hAnsi="Arial" w:cs="Arial"/>
        </w:rPr>
      </w:pPr>
    </w:p>
    <w:p w14:paraId="04F02825" w14:textId="2B1CDBE2" w:rsidR="005A03E5" w:rsidRPr="003933B2" w:rsidRDefault="005A03E5" w:rsidP="00A53AF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33B2">
        <w:rPr>
          <w:rFonts w:ascii="Arial" w:hAnsi="Arial" w:cs="Arial"/>
        </w:rPr>
        <w:t xml:space="preserve">Which provides products or services directly to, or purchase products or services from </w:t>
      </w:r>
      <w:r w:rsidR="006F2278" w:rsidRPr="003933B2">
        <w:rPr>
          <w:rFonts w:ascii="Arial" w:hAnsi="Arial" w:cs="Arial"/>
        </w:rPr>
        <w:t xml:space="preserve">the </w:t>
      </w:r>
      <w:r w:rsidR="009505B3">
        <w:rPr>
          <w:rFonts w:ascii="Arial" w:hAnsi="Arial" w:cs="Arial"/>
        </w:rPr>
        <w:t>Preschool</w:t>
      </w:r>
      <w:r w:rsidR="006F2278" w:rsidRPr="003933B2">
        <w:rPr>
          <w:rFonts w:ascii="Arial" w:hAnsi="Arial" w:cs="Arial"/>
        </w:rPr>
        <w:t>.</w:t>
      </w:r>
    </w:p>
    <w:p w14:paraId="0C40D754" w14:textId="1F001878" w:rsidR="005A03E5" w:rsidRPr="003933B2" w:rsidRDefault="005A03E5" w:rsidP="00A53AF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33B2">
        <w:rPr>
          <w:rFonts w:ascii="Arial" w:hAnsi="Arial" w:cs="Arial"/>
        </w:rPr>
        <w:t xml:space="preserve">Which subjects the employee to unreasonable time demands that prevent the employee form devoting proper attention to his or her responsibilities to </w:t>
      </w:r>
      <w:r w:rsidR="00224805">
        <w:rPr>
          <w:rFonts w:ascii="Arial" w:hAnsi="Arial" w:cs="Arial"/>
        </w:rPr>
        <w:t>Old Stra</w:t>
      </w:r>
      <w:r w:rsidR="00BA4BD9">
        <w:rPr>
          <w:rFonts w:ascii="Arial" w:hAnsi="Arial" w:cs="Arial"/>
        </w:rPr>
        <w:t>tford Pres</w:t>
      </w:r>
      <w:r w:rsidR="00224805">
        <w:rPr>
          <w:rFonts w:ascii="Arial" w:hAnsi="Arial" w:cs="Arial"/>
        </w:rPr>
        <w:t>chool.</w:t>
      </w:r>
    </w:p>
    <w:p w14:paraId="2E917AB9" w14:textId="76E0FAC3" w:rsidR="005A03E5" w:rsidRPr="003933B2" w:rsidRDefault="005A03E5" w:rsidP="00A53AF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33B2">
        <w:rPr>
          <w:rFonts w:ascii="Arial" w:hAnsi="Arial" w:cs="Arial"/>
        </w:rPr>
        <w:t xml:space="preserve">Which is so operated that the employee’s involvement with the outside business activity </w:t>
      </w:r>
      <w:r w:rsidR="006F2278" w:rsidRPr="003933B2">
        <w:rPr>
          <w:rFonts w:ascii="Arial" w:hAnsi="Arial" w:cs="Arial"/>
        </w:rPr>
        <w:t>might</w:t>
      </w:r>
      <w:r w:rsidRPr="003933B2">
        <w:rPr>
          <w:rFonts w:ascii="Arial" w:hAnsi="Arial" w:cs="Arial"/>
        </w:rPr>
        <w:t xml:space="preserve"> reflect adversely on </w:t>
      </w:r>
      <w:r w:rsidR="006F2278" w:rsidRPr="003933B2">
        <w:rPr>
          <w:rFonts w:ascii="Arial" w:hAnsi="Arial" w:cs="Arial"/>
        </w:rPr>
        <w:t xml:space="preserve">the </w:t>
      </w:r>
      <w:r w:rsidR="009505B3">
        <w:rPr>
          <w:rFonts w:ascii="Arial" w:hAnsi="Arial" w:cs="Arial"/>
        </w:rPr>
        <w:t>Pre</w:t>
      </w:r>
      <w:r w:rsidR="00224805">
        <w:rPr>
          <w:rFonts w:ascii="Arial" w:hAnsi="Arial" w:cs="Arial"/>
        </w:rPr>
        <w:t>school.</w:t>
      </w:r>
    </w:p>
    <w:p w14:paraId="1E1DD071" w14:textId="77777777" w:rsidR="005A03E5" w:rsidRPr="003933B2" w:rsidRDefault="005A03E5" w:rsidP="00A53AFE">
      <w:pPr>
        <w:ind w:left="720"/>
        <w:jc w:val="both"/>
        <w:rPr>
          <w:rFonts w:ascii="Arial" w:hAnsi="Arial" w:cs="Arial"/>
        </w:rPr>
      </w:pPr>
    </w:p>
    <w:p w14:paraId="78D25298" w14:textId="32C3DA29" w:rsidR="005A03E5" w:rsidRPr="003933B2" w:rsidRDefault="005A03E5" w:rsidP="00A53AFE">
      <w:pPr>
        <w:jc w:val="both"/>
        <w:rPr>
          <w:rFonts w:ascii="Arial" w:hAnsi="Arial" w:cs="Arial"/>
        </w:rPr>
      </w:pPr>
      <w:r w:rsidRPr="003933B2">
        <w:rPr>
          <w:rFonts w:ascii="Arial" w:hAnsi="Arial" w:cs="Arial"/>
        </w:rPr>
        <w:t>Should you be in doubt as to whether an activity involves a conflict, you should d</w:t>
      </w:r>
      <w:r w:rsidR="009505B3">
        <w:rPr>
          <w:rFonts w:ascii="Arial" w:hAnsi="Arial" w:cs="Arial"/>
        </w:rPr>
        <w:t>iscuss the situation with your M</w:t>
      </w:r>
      <w:r w:rsidRPr="003933B2">
        <w:rPr>
          <w:rFonts w:ascii="Arial" w:hAnsi="Arial" w:cs="Arial"/>
        </w:rPr>
        <w:t>anager.</w:t>
      </w:r>
    </w:p>
    <w:p w14:paraId="19A77F07" w14:textId="77777777" w:rsidR="005A03E5" w:rsidRPr="003933B2" w:rsidRDefault="005A03E5" w:rsidP="00A53AFE">
      <w:pPr>
        <w:jc w:val="both"/>
        <w:rPr>
          <w:rFonts w:ascii="Arial" w:eastAsia="Calibri" w:hAnsi="Arial" w:cs="Arial"/>
          <w:lang w:eastAsia="en-US"/>
        </w:rPr>
      </w:pPr>
    </w:p>
    <w:p w14:paraId="552E07AA" w14:textId="05ED0242" w:rsidR="00AD4BD3" w:rsidRPr="003933B2" w:rsidRDefault="006F2278" w:rsidP="00A53AFE">
      <w:pPr>
        <w:pStyle w:val="Customisabledocumentheading"/>
        <w:jc w:val="both"/>
        <w:rPr>
          <w:rFonts w:cs="Arial"/>
          <w:sz w:val="28"/>
          <w:szCs w:val="24"/>
        </w:rPr>
      </w:pPr>
      <w:r w:rsidRPr="003933B2">
        <w:rPr>
          <w:rFonts w:cs="Arial"/>
          <w:sz w:val="28"/>
          <w:szCs w:val="24"/>
        </w:rPr>
        <w:t>Other Employment</w:t>
      </w:r>
    </w:p>
    <w:p w14:paraId="61E8E065" w14:textId="08512BB2" w:rsidR="00821796" w:rsidRPr="003933B2" w:rsidRDefault="00821796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The</w:t>
      </w:r>
      <w:r w:rsidR="00AD4BD3" w:rsidRPr="003933B2">
        <w:rPr>
          <w:rFonts w:ascii="Arial" w:eastAsia="Calibri" w:hAnsi="Arial" w:cs="Arial"/>
          <w:lang w:eastAsia="en-US"/>
        </w:rPr>
        <w:t xml:space="preserve"> </w:t>
      </w:r>
      <w:r w:rsidR="009505B3">
        <w:rPr>
          <w:rFonts w:ascii="Arial" w:eastAsia="Calibri" w:hAnsi="Arial" w:cs="Arial"/>
          <w:lang w:eastAsia="en-US"/>
        </w:rPr>
        <w:t xml:space="preserve">Preschool </w:t>
      </w:r>
      <w:r w:rsidRPr="003933B2">
        <w:rPr>
          <w:rFonts w:ascii="Arial" w:eastAsia="Calibri" w:hAnsi="Arial" w:cs="Arial"/>
          <w:lang w:eastAsia="en-US"/>
        </w:rPr>
        <w:t>requires</w:t>
      </w:r>
      <w:r w:rsidR="00EA3A9A" w:rsidRPr="003933B2">
        <w:rPr>
          <w:rFonts w:ascii="Arial" w:eastAsia="Calibri" w:hAnsi="Arial" w:cs="Arial"/>
          <w:lang w:eastAsia="en-US"/>
        </w:rPr>
        <w:t xml:space="preserve"> employees who are looking to take on other employment on a part-time basis whilst still working for the </w:t>
      </w:r>
      <w:r w:rsidR="009505B3">
        <w:rPr>
          <w:rFonts w:ascii="Arial" w:eastAsia="Calibri" w:hAnsi="Arial" w:cs="Arial"/>
          <w:lang w:eastAsia="en-US"/>
        </w:rPr>
        <w:t>Preschool</w:t>
      </w:r>
      <w:r w:rsidR="006F2278" w:rsidRPr="003933B2">
        <w:rPr>
          <w:rFonts w:ascii="Arial" w:eastAsia="Calibri" w:hAnsi="Arial" w:cs="Arial"/>
          <w:lang w:eastAsia="en-US"/>
        </w:rPr>
        <w:t>,</w:t>
      </w:r>
      <w:r w:rsidR="009505B3">
        <w:rPr>
          <w:rFonts w:ascii="Arial" w:eastAsia="Calibri" w:hAnsi="Arial" w:cs="Arial"/>
          <w:lang w:eastAsia="en-US"/>
        </w:rPr>
        <w:t xml:space="preserve"> to inform their M</w:t>
      </w:r>
      <w:r w:rsidR="00EA3A9A" w:rsidRPr="003933B2">
        <w:rPr>
          <w:rFonts w:ascii="Arial" w:eastAsia="Calibri" w:hAnsi="Arial" w:cs="Arial"/>
          <w:lang w:eastAsia="en-US"/>
        </w:rPr>
        <w:t>anager of that fact and also of the type of working</w:t>
      </w:r>
      <w:r w:rsidR="00AD4BD3" w:rsidRPr="003933B2">
        <w:rPr>
          <w:rFonts w:ascii="Arial" w:eastAsia="Calibri" w:hAnsi="Arial" w:cs="Arial"/>
          <w:lang w:eastAsia="en-US"/>
        </w:rPr>
        <w:t xml:space="preserve"> the employee wishes to take on. </w:t>
      </w:r>
      <w:r w:rsidR="00624F03" w:rsidRPr="003933B2">
        <w:rPr>
          <w:rFonts w:ascii="Arial" w:eastAsia="Calibri" w:hAnsi="Arial" w:cs="Arial"/>
          <w:lang w:eastAsia="en-US"/>
        </w:rPr>
        <w:t>This is required to ensure that the required tax and national insurance deductions that are made.</w:t>
      </w:r>
    </w:p>
    <w:p w14:paraId="3DF56227" w14:textId="77777777" w:rsidR="00821796" w:rsidRPr="003933B2" w:rsidRDefault="00821796" w:rsidP="00A53AFE">
      <w:pPr>
        <w:jc w:val="both"/>
        <w:rPr>
          <w:rFonts w:ascii="Arial" w:eastAsia="Calibri" w:hAnsi="Arial" w:cs="Arial"/>
          <w:lang w:eastAsia="en-US"/>
        </w:rPr>
      </w:pPr>
    </w:p>
    <w:p w14:paraId="09C33562" w14:textId="4BC4F22F" w:rsidR="00AD4BD3" w:rsidRPr="003933B2" w:rsidRDefault="00AD4BD3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The </w:t>
      </w:r>
      <w:r w:rsidR="009505B3">
        <w:rPr>
          <w:rFonts w:ascii="Arial" w:eastAsia="Calibri" w:hAnsi="Arial" w:cs="Arial"/>
          <w:lang w:eastAsia="en-US"/>
        </w:rPr>
        <w:t xml:space="preserve">Preschool </w:t>
      </w:r>
      <w:r w:rsidRPr="003933B2">
        <w:rPr>
          <w:rFonts w:ascii="Arial" w:eastAsia="Calibri" w:hAnsi="Arial" w:cs="Arial"/>
          <w:lang w:eastAsia="en-US"/>
        </w:rPr>
        <w:t xml:space="preserve">may refuse a request to take on other </w:t>
      </w:r>
      <w:r w:rsidR="009505B3">
        <w:rPr>
          <w:rFonts w:ascii="Arial" w:eastAsia="Calibri" w:hAnsi="Arial" w:cs="Arial"/>
          <w:lang w:eastAsia="en-US"/>
        </w:rPr>
        <w:t>employment if the M</w:t>
      </w:r>
      <w:r w:rsidRPr="003933B2">
        <w:rPr>
          <w:rFonts w:ascii="Arial" w:eastAsia="Calibri" w:hAnsi="Arial" w:cs="Arial"/>
          <w:lang w:eastAsia="en-US"/>
        </w:rPr>
        <w:t>anager, at his/her discretion, is of the opinion that the other work would:</w:t>
      </w:r>
    </w:p>
    <w:p w14:paraId="20E3A175" w14:textId="77777777" w:rsidR="00AD4BD3" w:rsidRPr="003933B2" w:rsidRDefault="00AD4BD3" w:rsidP="00A53AFE">
      <w:pPr>
        <w:jc w:val="both"/>
        <w:rPr>
          <w:rFonts w:ascii="Arial" w:eastAsia="Calibri" w:hAnsi="Arial" w:cs="Arial"/>
          <w:lang w:eastAsia="en-US"/>
        </w:rPr>
      </w:pPr>
    </w:p>
    <w:p w14:paraId="57B5C976" w14:textId="19B03BE2" w:rsidR="00AD4BD3" w:rsidRPr="003933B2" w:rsidRDefault="00AD4BD3" w:rsidP="00A53A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3B2">
        <w:rPr>
          <w:rFonts w:ascii="Arial" w:eastAsia="Calibri" w:hAnsi="Arial" w:cs="Arial"/>
          <w:lang w:eastAsia="en-US"/>
        </w:rPr>
        <w:t>create</w:t>
      </w:r>
      <w:proofErr w:type="gramEnd"/>
      <w:r w:rsidRPr="003933B2">
        <w:rPr>
          <w:rFonts w:ascii="Arial" w:eastAsia="Calibri" w:hAnsi="Arial" w:cs="Arial"/>
          <w:lang w:eastAsia="en-US"/>
        </w:rPr>
        <w:t xml:space="preserve"> a conflict of interest with the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 xml:space="preserve"> </w:t>
      </w:r>
    </w:p>
    <w:p w14:paraId="73FEAA67" w14:textId="326C8953" w:rsidR="00AD4BD3" w:rsidRPr="003933B2" w:rsidRDefault="00AD4BD3" w:rsidP="00A53A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3B2">
        <w:rPr>
          <w:rFonts w:ascii="Arial" w:eastAsia="Calibri" w:hAnsi="Arial" w:cs="Arial"/>
          <w:lang w:eastAsia="en-US"/>
        </w:rPr>
        <w:t>cause</w:t>
      </w:r>
      <w:proofErr w:type="gramEnd"/>
      <w:r w:rsidRPr="003933B2">
        <w:rPr>
          <w:rFonts w:ascii="Arial" w:eastAsia="Calibri" w:hAnsi="Arial" w:cs="Arial"/>
          <w:lang w:eastAsia="en-US"/>
        </w:rPr>
        <w:t xml:space="preserve"> detriment to the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>’s reputation</w:t>
      </w:r>
    </w:p>
    <w:p w14:paraId="0BDC18E6" w14:textId="77777777" w:rsidR="00AD4BD3" w:rsidRPr="003933B2" w:rsidRDefault="00AD4BD3" w:rsidP="00A53A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conflict with the employee’s current working hours</w:t>
      </w:r>
    </w:p>
    <w:p w14:paraId="15B3DD30" w14:textId="77777777" w:rsidR="00EA3A9A" w:rsidRPr="003933B2" w:rsidRDefault="00AD4BD3" w:rsidP="00A53A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require absence from their main employment.  </w:t>
      </w:r>
    </w:p>
    <w:p w14:paraId="303945AB" w14:textId="77777777" w:rsidR="00816FA8" w:rsidRPr="003933B2" w:rsidRDefault="00816FA8" w:rsidP="00A53AFE">
      <w:pPr>
        <w:jc w:val="both"/>
        <w:rPr>
          <w:rFonts w:ascii="Arial" w:hAnsi="Arial" w:cs="Arial"/>
        </w:rPr>
      </w:pPr>
    </w:p>
    <w:p w14:paraId="4A667AF1" w14:textId="19D9622A" w:rsidR="00816FA8" w:rsidRDefault="00816FA8" w:rsidP="00A53AFE">
      <w:pPr>
        <w:jc w:val="both"/>
        <w:rPr>
          <w:rFonts w:ascii="Arial" w:hAnsi="Arial" w:cs="Arial"/>
        </w:rPr>
      </w:pPr>
    </w:p>
    <w:p w14:paraId="4397B2A9" w14:textId="2DADC939" w:rsidR="00224805" w:rsidRDefault="00224805" w:rsidP="00A53AFE">
      <w:pPr>
        <w:jc w:val="both"/>
        <w:rPr>
          <w:rFonts w:ascii="Arial" w:hAnsi="Arial" w:cs="Arial"/>
        </w:rPr>
      </w:pPr>
    </w:p>
    <w:p w14:paraId="7F0D62A6" w14:textId="77777777" w:rsidR="00224805" w:rsidRPr="003933B2" w:rsidRDefault="00224805" w:rsidP="00A53AFE">
      <w:pPr>
        <w:jc w:val="both"/>
        <w:rPr>
          <w:rFonts w:ascii="Arial" w:hAnsi="Arial" w:cs="Arial"/>
        </w:rPr>
      </w:pPr>
    </w:p>
    <w:p w14:paraId="4B330AAE" w14:textId="3E25F3E5" w:rsidR="003933B2" w:rsidRDefault="003933B2" w:rsidP="00A53AFE">
      <w:pPr>
        <w:pStyle w:val="Customisabledocumentheading"/>
        <w:jc w:val="both"/>
        <w:rPr>
          <w:rFonts w:cs="Arial"/>
          <w:sz w:val="28"/>
          <w:szCs w:val="24"/>
        </w:rPr>
      </w:pPr>
    </w:p>
    <w:p w14:paraId="510A7939" w14:textId="77777777" w:rsidR="00224805" w:rsidRDefault="00224805" w:rsidP="00A53AFE">
      <w:pPr>
        <w:jc w:val="both"/>
        <w:rPr>
          <w:lang w:eastAsia="en-US"/>
        </w:rPr>
      </w:pPr>
    </w:p>
    <w:p w14:paraId="2A77C11F" w14:textId="77777777" w:rsidR="00A53AFE" w:rsidRDefault="00A53AFE" w:rsidP="00A53AFE">
      <w:pPr>
        <w:jc w:val="both"/>
        <w:rPr>
          <w:lang w:eastAsia="en-US"/>
        </w:rPr>
      </w:pPr>
    </w:p>
    <w:p w14:paraId="4F387A4F" w14:textId="77777777" w:rsidR="00A53AFE" w:rsidRPr="00224805" w:rsidRDefault="00A53AFE" w:rsidP="00A53AFE">
      <w:pPr>
        <w:jc w:val="both"/>
        <w:rPr>
          <w:lang w:eastAsia="en-US"/>
        </w:rPr>
      </w:pPr>
    </w:p>
    <w:p w14:paraId="58874172" w14:textId="7644DF2F" w:rsidR="00816FA8" w:rsidRPr="003933B2" w:rsidRDefault="00816FA8" w:rsidP="00A53AFE">
      <w:pPr>
        <w:pStyle w:val="Customisabledocumentheading"/>
        <w:jc w:val="both"/>
        <w:rPr>
          <w:rFonts w:cs="Arial"/>
          <w:sz w:val="28"/>
          <w:szCs w:val="24"/>
        </w:rPr>
      </w:pPr>
      <w:r w:rsidRPr="003933B2">
        <w:rPr>
          <w:rFonts w:cs="Arial"/>
          <w:sz w:val="28"/>
          <w:szCs w:val="24"/>
        </w:rPr>
        <w:t>Process for notifying the organisation</w:t>
      </w:r>
    </w:p>
    <w:p w14:paraId="57E6A0B5" w14:textId="2164712A" w:rsidR="00816FA8" w:rsidRPr="003933B2" w:rsidRDefault="00A80908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Em</w:t>
      </w:r>
      <w:r w:rsidR="009505B3">
        <w:rPr>
          <w:rFonts w:ascii="Arial" w:eastAsia="Calibri" w:hAnsi="Arial" w:cs="Arial"/>
          <w:lang w:eastAsia="en-US"/>
        </w:rPr>
        <w:t>ployees must inform their M</w:t>
      </w:r>
      <w:r w:rsidRPr="003933B2">
        <w:rPr>
          <w:rFonts w:ascii="Arial" w:eastAsia="Calibri" w:hAnsi="Arial" w:cs="Arial"/>
          <w:lang w:eastAsia="en-US"/>
        </w:rPr>
        <w:t>anager of the following:</w:t>
      </w:r>
    </w:p>
    <w:p w14:paraId="45B027FB" w14:textId="77777777" w:rsidR="00816FA8" w:rsidRPr="003933B2" w:rsidRDefault="00816FA8" w:rsidP="00A53AFE">
      <w:pPr>
        <w:jc w:val="both"/>
        <w:rPr>
          <w:rFonts w:ascii="Arial" w:hAnsi="Arial" w:cs="Arial"/>
        </w:rPr>
      </w:pPr>
    </w:p>
    <w:p w14:paraId="11FA9510" w14:textId="77777777" w:rsidR="00816FA8" w:rsidRPr="003933B2" w:rsidRDefault="007E166E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</w:t>
      </w:r>
      <w:r w:rsidR="00A80908" w:rsidRPr="003933B2">
        <w:rPr>
          <w:rFonts w:ascii="Arial" w:eastAsia="Calibri" w:hAnsi="Arial" w:cs="Arial"/>
          <w:lang w:eastAsia="en-US"/>
        </w:rPr>
        <w:t>he</w:t>
      </w:r>
      <w:r w:rsidR="00816FA8" w:rsidRPr="003933B2">
        <w:rPr>
          <w:rFonts w:ascii="Arial" w:eastAsia="Calibri" w:hAnsi="Arial" w:cs="Arial"/>
          <w:lang w:eastAsia="en-US"/>
        </w:rPr>
        <w:t xml:space="preserve"> role</w:t>
      </w:r>
      <w:r w:rsidR="00A80908" w:rsidRPr="003933B2">
        <w:rPr>
          <w:rFonts w:ascii="Arial" w:eastAsia="Calibri" w:hAnsi="Arial" w:cs="Arial"/>
          <w:lang w:eastAsia="en-US"/>
        </w:rPr>
        <w:t xml:space="preserve"> it is proposed they wish to take up</w:t>
      </w:r>
    </w:p>
    <w:p w14:paraId="55354839" w14:textId="5D8BC15A" w:rsidR="00816FA8" w:rsidRPr="003933B2" w:rsidRDefault="00A80908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3B2">
        <w:rPr>
          <w:rFonts w:ascii="Arial" w:eastAsia="Calibri" w:hAnsi="Arial" w:cs="Arial"/>
          <w:lang w:eastAsia="en-US"/>
        </w:rPr>
        <w:t>the</w:t>
      </w:r>
      <w:proofErr w:type="gramEnd"/>
      <w:r w:rsidR="009505B3">
        <w:rPr>
          <w:rFonts w:ascii="Arial" w:eastAsia="Calibri" w:hAnsi="Arial" w:cs="Arial"/>
          <w:lang w:eastAsia="en-US"/>
        </w:rPr>
        <w:t xml:space="preserve"> company</w:t>
      </w:r>
      <w:r w:rsidRPr="003933B2">
        <w:rPr>
          <w:rFonts w:ascii="Arial" w:eastAsia="Calibri" w:hAnsi="Arial" w:cs="Arial"/>
          <w:lang w:eastAsia="en-US"/>
        </w:rPr>
        <w:t xml:space="preserve"> for whom the work would be done</w:t>
      </w:r>
    </w:p>
    <w:p w14:paraId="7820A27F" w14:textId="77777777" w:rsidR="00816FA8" w:rsidRPr="003933B2" w:rsidRDefault="00A80908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how many hours it is proposed the employee will be working</w:t>
      </w:r>
    </w:p>
    <w:p w14:paraId="1706E2A4" w14:textId="77777777" w:rsidR="00816FA8" w:rsidRPr="003933B2" w:rsidRDefault="00816FA8" w:rsidP="00A53AFE">
      <w:pPr>
        <w:jc w:val="both"/>
        <w:rPr>
          <w:rFonts w:ascii="Arial" w:hAnsi="Arial" w:cs="Arial"/>
        </w:rPr>
      </w:pPr>
    </w:p>
    <w:p w14:paraId="7E3174D5" w14:textId="0B7969BA" w:rsidR="00816FA8" w:rsidRPr="003933B2" w:rsidRDefault="009505B3" w:rsidP="00A53AF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If the M</w:t>
      </w:r>
      <w:r w:rsidR="00A80908" w:rsidRPr="003933B2">
        <w:rPr>
          <w:rFonts w:ascii="Arial" w:eastAsia="Calibri" w:hAnsi="Arial" w:cs="Arial"/>
          <w:lang w:eastAsia="en-US"/>
        </w:rPr>
        <w:t>anager is agreeable to the proposal, he/she will inform the employee of the authorisation in writing. When considering the proposal, t</w:t>
      </w:r>
      <w:r>
        <w:rPr>
          <w:rFonts w:ascii="Arial" w:eastAsia="Calibri" w:hAnsi="Arial" w:cs="Arial"/>
          <w:lang w:eastAsia="en-US"/>
        </w:rPr>
        <w:t>he M</w:t>
      </w:r>
      <w:r w:rsidR="00816FA8" w:rsidRPr="003933B2">
        <w:rPr>
          <w:rFonts w:ascii="Arial" w:eastAsia="Calibri" w:hAnsi="Arial" w:cs="Arial"/>
          <w:lang w:eastAsia="en-US"/>
        </w:rPr>
        <w:t xml:space="preserve">anager will </w:t>
      </w:r>
      <w:r w:rsidR="00A80908" w:rsidRPr="003933B2">
        <w:rPr>
          <w:rFonts w:ascii="Arial" w:eastAsia="Calibri" w:hAnsi="Arial" w:cs="Arial"/>
          <w:lang w:eastAsia="en-US"/>
        </w:rPr>
        <w:t xml:space="preserve">consider whether there will </w:t>
      </w:r>
      <w:r>
        <w:rPr>
          <w:rFonts w:ascii="Arial" w:eastAsia="Calibri" w:hAnsi="Arial" w:cs="Arial"/>
          <w:lang w:eastAsia="en-US"/>
        </w:rPr>
        <w:t>be any potential damage to the Preschool</w:t>
      </w:r>
      <w:r w:rsidR="00A80908" w:rsidRPr="003933B2">
        <w:rPr>
          <w:rFonts w:ascii="Arial" w:eastAsia="Calibri" w:hAnsi="Arial" w:cs="Arial"/>
          <w:lang w:eastAsia="en-US"/>
        </w:rPr>
        <w:t>’s reputation, conflict of interest (see next section), or any other conflict e</w:t>
      </w:r>
      <w:r w:rsidR="00224805">
        <w:rPr>
          <w:rFonts w:ascii="Arial" w:eastAsia="Calibri" w:hAnsi="Arial" w:cs="Arial"/>
          <w:lang w:eastAsia="en-US"/>
        </w:rPr>
        <w:t>.</w:t>
      </w:r>
      <w:r w:rsidR="00A80908" w:rsidRPr="003933B2">
        <w:rPr>
          <w:rFonts w:ascii="Arial" w:eastAsia="Calibri" w:hAnsi="Arial" w:cs="Arial"/>
          <w:lang w:eastAsia="en-US"/>
        </w:rPr>
        <w:t>g</w:t>
      </w:r>
      <w:r w:rsidR="00224805">
        <w:rPr>
          <w:rFonts w:ascii="Arial" w:eastAsia="Calibri" w:hAnsi="Arial" w:cs="Arial"/>
          <w:lang w:eastAsia="en-US"/>
        </w:rPr>
        <w:t>.</w:t>
      </w:r>
      <w:r w:rsidR="00A80908" w:rsidRPr="003933B2">
        <w:rPr>
          <w:rFonts w:ascii="Arial" w:eastAsia="Calibri" w:hAnsi="Arial" w:cs="Arial"/>
          <w:lang w:eastAsia="en-US"/>
        </w:rPr>
        <w:t xml:space="preserve"> with working hours.</w:t>
      </w:r>
    </w:p>
    <w:p w14:paraId="4A5C059E" w14:textId="77777777" w:rsidR="00A80908" w:rsidRPr="003933B2" w:rsidRDefault="00A80908" w:rsidP="00A53AFE">
      <w:pPr>
        <w:jc w:val="both"/>
        <w:rPr>
          <w:rFonts w:ascii="Arial" w:eastAsia="Calibri" w:hAnsi="Arial" w:cs="Arial"/>
          <w:lang w:eastAsia="en-US"/>
        </w:rPr>
      </w:pPr>
    </w:p>
    <w:p w14:paraId="47504A27" w14:textId="5DD456D7" w:rsidR="00A80908" w:rsidRPr="003933B2" w:rsidRDefault="009505B3" w:rsidP="00A53AF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If necessary, the M</w:t>
      </w:r>
      <w:r w:rsidR="00A80908" w:rsidRPr="003933B2">
        <w:rPr>
          <w:rFonts w:ascii="Arial" w:eastAsia="Calibri" w:hAnsi="Arial" w:cs="Arial"/>
          <w:lang w:eastAsia="en-US"/>
        </w:rPr>
        <w:t xml:space="preserve">anager will arrange to meet with the employee to discuss any concerns they may have that the additional work will have any of the unwanted effects. </w:t>
      </w:r>
      <w:r w:rsidR="00BA5CFD" w:rsidRPr="003933B2">
        <w:rPr>
          <w:rFonts w:ascii="Arial" w:eastAsia="Calibri" w:hAnsi="Arial" w:cs="Arial"/>
          <w:lang w:eastAsia="en-US"/>
        </w:rPr>
        <w:t>Once this discus</w:t>
      </w:r>
      <w:r>
        <w:rPr>
          <w:rFonts w:ascii="Arial" w:eastAsia="Calibri" w:hAnsi="Arial" w:cs="Arial"/>
          <w:lang w:eastAsia="en-US"/>
        </w:rPr>
        <w:t>sion has taken place, the M</w:t>
      </w:r>
      <w:r w:rsidR="00BA5CFD" w:rsidRPr="003933B2">
        <w:rPr>
          <w:rFonts w:ascii="Arial" w:eastAsia="Calibri" w:hAnsi="Arial" w:cs="Arial"/>
          <w:lang w:eastAsia="en-US"/>
        </w:rPr>
        <w:t xml:space="preserve">anager will inform the employee of </w:t>
      </w:r>
      <w:proofErr w:type="gramStart"/>
      <w:r w:rsidR="00BA5CFD" w:rsidRPr="003933B2">
        <w:rPr>
          <w:rFonts w:ascii="Arial" w:eastAsia="Calibri" w:hAnsi="Arial" w:cs="Arial"/>
          <w:lang w:eastAsia="en-US"/>
        </w:rPr>
        <w:t>their</w:t>
      </w:r>
      <w:proofErr w:type="gramEnd"/>
      <w:r w:rsidR="00BA5CFD" w:rsidRPr="003933B2">
        <w:rPr>
          <w:rFonts w:ascii="Arial" w:eastAsia="Calibri" w:hAnsi="Arial" w:cs="Arial"/>
          <w:lang w:eastAsia="en-US"/>
        </w:rPr>
        <w:t>:</w:t>
      </w:r>
    </w:p>
    <w:p w14:paraId="6E398625" w14:textId="77777777" w:rsidR="00BA5CFD" w:rsidRPr="003933B2" w:rsidRDefault="00BA5CFD" w:rsidP="00A53AFE">
      <w:pPr>
        <w:jc w:val="both"/>
        <w:rPr>
          <w:rFonts w:ascii="Arial" w:eastAsia="Calibri" w:hAnsi="Arial" w:cs="Arial"/>
          <w:lang w:eastAsia="en-US"/>
        </w:rPr>
      </w:pPr>
    </w:p>
    <w:p w14:paraId="2FDC1A53" w14:textId="77777777" w:rsidR="00BA5CFD" w:rsidRPr="003933B2" w:rsidRDefault="00BA5CFD" w:rsidP="00A53AFE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authorisation to the employee taking up additional employment or</w:t>
      </w:r>
    </w:p>
    <w:p w14:paraId="29EAB6C0" w14:textId="77777777" w:rsidR="00BA5CFD" w:rsidRPr="003933B2" w:rsidRDefault="009200B9" w:rsidP="00A53AFE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refusal of</w:t>
      </w:r>
      <w:r w:rsidR="00BA5CFD" w:rsidRPr="003933B2">
        <w:rPr>
          <w:rFonts w:ascii="Arial" w:eastAsia="Calibri" w:hAnsi="Arial" w:cs="Arial"/>
          <w:lang w:eastAsia="en-US"/>
        </w:rPr>
        <w:t xml:space="preserve"> the request due to clear conflicts of interest in which case the employee is not permitted to take on the additional work</w:t>
      </w:r>
    </w:p>
    <w:p w14:paraId="2C719A00" w14:textId="77777777" w:rsidR="00BA5CFD" w:rsidRPr="003933B2" w:rsidRDefault="00BA5CFD" w:rsidP="00A53AFE">
      <w:pPr>
        <w:jc w:val="both"/>
        <w:rPr>
          <w:rFonts w:ascii="Arial" w:eastAsia="Calibri" w:hAnsi="Arial" w:cs="Arial"/>
          <w:lang w:eastAsia="en-US"/>
        </w:rPr>
      </w:pPr>
    </w:p>
    <w:p w14:paraId="1D2DB8F6" w14:textId="77777777" w:rsidR="00BA5CFD" w:rsidRPr="003933B2" w:rsidRDefault="00BA5CFD" w:rsidP="00A53AFE">
      <w:pPr>
        <w:jc w:val="both"/>
        <w:rPr>
          <w:rFonts w:ascii="Arial" w:eastAsia="Calibri" w:hAnsi="Arial" w:cs="Arial"/>
          <w:b/>
          <w:sz w:val="28"/>
          <w:lang w:eastAsia="en-US"/>
        </w:rPr>
      </w:pPr>
      <w:r w:rsidRPr="003933B2">
        <w:rPr>
          <w:rFonts w:ascii="Arial" w:eastAsia="Calibri" w:hAnsi="Arial" w:cs="Arial"/>
          <w:b/>
          <w:sz w:val="28"/>
          <w:lang w:eastAsia="en-US"/>
        </w:rPr>
        <w:t>Appeal</w:t>
      </w:r>
    </w:p>
    <w:p w14:paraId="7E1D695D" w14:textId="44AD7F8A" w:rsidR="00816FA8" w:rsidRPr="003933B2" w:rsidRDefault="00BA5CFD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If a request is refused, the employee may appeal the decision. The appe</w:t>
      </w:r>
      <w:r w:rsidR="009505B3">
        <w:rPr>
          <w:rFonts w:ascii="Arial" w:eastAsia="Calibri" w:hAnsi="Arial" w:cs="Arial"/>
          <w:lang w:eastAsia="en-US"/>
        </w:rPr>
        <w:t>al should be lodged to the M</w:t>
      </w:r>
      <w:r w:rsidRPr="003933B2">
        <w:rPr>
          <w:rFonts w:ascii="Arial" w:eastAsia="Calibri" w:hAnsi="Arial" w:cs="Arial"/>
          <w:lang w:eastAsia="en-US"/>
        </w:rPr>
        <w:t xml:space="preserve">anager’s </w:t>
      </w:r>
      <w:r w:rsidR="009505B3">
        <w:rPr>
          <w:rFonts w:ascii="Arial" w:eastAsia="Calibri" w:hAnsi="Arial" w:cs="Arial"/>
          <w:lang w:eastAsia="en-US"/>
        </w:rPr>
        <w:t xml:space="preserve">superior, the Committee, </w:t>
      </w:r>
      <w:r w:rsidRPr="003933B2">
        <w:rPr>
          <w:rFonts w:ascii="Arial" w:eastAsia="Calibri" w:hAnsi="Arial" w:cs="Arial"/>
          <w:lang w:eastAsia="en-US"/>
        </w:rPr>
        <w:t>who will arrange a meeting to</w:t>
      </w:r>
      <w:r w:rsidR="009505B3">
        <w:rPr>
          <w:rFonts w:ascii="Arial" w:eastAsia="Calibri" w:hAnsi="Arial" w:cs="Arial"/>
          <w:lang w:eastAsia="en-US"/>
        </w:rPr>
        <w:t xml:space="preserve"> discuss the request. The Manager’s superior</w:t>
      </w:r>
      <w:r w:rsidRPr="003933B2">
        <w:rPr>
          <w:rFonts w:ascii="Arial" w:eastAsia="Calibri" w:hAnsi="Arial" w:cs="Arial"/>
          <w:lang w:eastAsia="en-US"/>
        </w:rPr>
        <w:t xml:space="preserve"> will make a decision on the request and inform the employee in writing. This decision will be final and there will be no further opportunity to appeal.</w:t>
      </w:r>
    </w:p>
    <w:p w14:paraId="4960173C" w14:textId="77777777" w:rsidR="0064387A" w:rsidRPr="003933B2" w:rsidRDefault="0064387A" w:rsidP="00A53AFE">
      <w:pPr>
        <w:pStyle w:val="Customisabledocumentheading"/>
        <w:jc w:val="both"/>
        <w:rPr>
          <w:rFonts w:cs="Arial"/>
          <w:sz w:val="24"/>
          <w:szCs w:val="24"/>
        </w:rPr>
      </w:pPr>
    </w:p>
    <w:p w14:paraId="06683BC8" w14:textId="77777777" w:rsidR="00816FA8" w:rsidRPr="003933B2" w:rsidRDefault="00816FA8" w:rsidP="00A53AFE">
      <w:pPr>
        <w:pStyle w:val="Customisabledocumentheading"/>
        <w:jc w:val="both"/>
        <w:rPr>
          <w:rFonts w:cs="Arial"/>
          <w:sz w:val="28"/>
          <w:szCs w:val="24"/>
        </w:rPr>
      </w:pPr>
      <w:r w:rsidRPr="003933B2">
        <w:rPr>
          <w:rFonts w:cs="Arial"/>
          <w:sz w:val="28"/>
          <w:szCs w:val="24"/>
        </w:rPr>
        <w:t>Conflict of interest</w:t>
      </w:r>
    </w:p>
    <w:p w14:paraId="67CA191B" w14:textId="21FD3458" w:rsidR="001A207B" w:rsidRPr="003933B2" w:rsidRDefault="000724BA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When considering if </w:t>
      </w:r>
      <w:r w:rsidR="001A207B" w:rsidRPr="003933B2">
        <w:rPr>
          <w:rFonts w:ascii="Arial" w:eastAsia="Calibri" w:hAnsi="Arial" w:cs="Arial"/>
          <w:lang w:eastAsia="en-US"/>
        </w:rPr>
        <w:t>the proposed additional work creates a conflict of interest wit</w:t>
      </w:r>
      <w:r w:rsidR="009200B9" w:rsidRPr="003933B2">
        <w:rPr>
          <w:rFonts w:ascii="Arial" w:eastAsia="Calibri" w:hAnsi="Arial" w:cs="Arial"/>
          <w:lang w:eastAsia="en-US"/>
        </w:rPr>
        <w:t>h</w:t>
      </w:r>
      <w:r w:rsidR="001A207B" w:rsidRPr="003933B2">
        <w:rPr>
          <w:rFonts w:ascii="Arial" w:eastAsia="Calibri" w:hAnsi="Arial" w:cs="Arial"/>
          <w:lang w:eastAsia="en-US"/>
        </w:rPr>
        <w:t xml:space="preserve"> this </w:t>
      </w:r>
      <w:r w:rsidR="009505B3">
        <w:rPr>
          <w:rFonts w:ascii="Arial" w:eastAsia="Calibri" w:hAnsi="Arial" w:cs="Arial"/>
          <w:lang w:eastAsia="en-US"/>
        </w:rPr>
        <w:t>Preschool, the employee’s M</w:t>
      </w:r>
      <w:r w:rsidR="001A207B" w:rsidRPr="003933B2">
        <w:rPr>
          <w:rFonts w:ascii="Arial" w:eastAsia="Calibri" w:hAnsi="Arial" w:cs="Arial"/>
          <w:lang w:eastAsia="en-US"/>
        </w:rPr>
        <w:t>anager will take account of the following:</w:t>
      </w:r>
    </w:p>
    <w:p w14:paraId="4F321C84" w14:textId="77777777" w:rsidR="00816FA8" w:rsidRPr="003933B2" w:rsidRDefault="00816FA8" w:rsidP="00A53AFE">
      <w:pPr>
        <w:jc w:val="both"/>
        <w:rPr>
          <w:rFonts w:ascii="Arial" w:eastAsia="Calibri" w:hAnsi="Arial" w:cs="Arial"/>
          <w:lang w:eastAsia="en-US"/>
        </w:rPr>
      </w:pPr>
    </w:p>
    <w:p w14:paraId="507CC985" w14:textId="77777777" w:rsidR="00764FE7" w:rsidRPr="003933B2" w:rsidRDefault="001A207B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the type of work proposed</w:t>
      </w:r>
    </w:p>
    <w:p w14:paraId="1F886C7F" w14:textId="77777777" w:rsidR="00816FA8" w:rsidRPr="003933B2" w:rsidRDefault="001A207B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the limits on maximum working hours</w:t>
      </w:r>
      <w:r w:rsidR="0018026E" w:rsidRPr="003933B2">
        <w:rPr>
          <w:rFonts w:ascii="Arial" w:eastAsia="Calibri" w:hAnsi="Arial" w:cs="Arial"/>
          <w:lang w:eastAsia="en-US"/>
        </w:rPr>
        <w:t xml:space="preserve"> and the possibility of the combined working hours breaching those limits</w:t>
      </w:r>
      <w:r w:rsidRPr="003933B2">
        <w:rPr>
          <w:rFonts w:ascii="Arial" w:eastAsia="Calibri" w:hAnsi="Arial" w:cs="Arial"/>
          <w:lang w:eastAsia="en-US"/>
        </w:rPr>
        <w:t xml:space="preserve"> </w:t>
      </w:r>
    </w:p>
    <w:p w14:paraId="4FB6FD02" w14:textId="77777777" w:rsidR="00816FA8" w:rsidRPr="003933B2" w:rsidRDefault="0018026E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anything else considered relevant.</w:t>
      </w:r>
    </w:p>
    <w:p w14:paraId="3A150A65" w14:textId="77777777" w:rsidR="00816FA8" w:rsidRPr="003933B2" w:rsidRDefault="00816FA8" w:rsidP="00A53AFE">
      <w:pPr>
        <w:jc w:val="both"/>
        <w:rPr>
          <w:rFonts w:ascii="Arial" w:hAnsi="Arial" w:cs="Arial"/>
        </w:rPr>
      </w:pPr>
    </w:p>
    <w:p w14:paraId="0261E9AD" w14:textId="77777777" w:rsidR="00816FA8" w:rsidRPr="003933B2" w:rsidRDefault="00816FA8" w:rsidP="00A53AFE">
      <w:pPr>
        <w:pStyle w:val="Customisabledocumentheading"/>
        <w:jc w:val="both"/>
        <w:rPr>
          <w:rFonts w:cs="Arial"/>
          <w:sz w:val="28"/>
          <w:szCs w:val="24"/>
        </w:rPr>
      </w:pPr>
      <w:r w:rsidRPr="003933B2">
        <w:rPr>
          <w:rFonts w:cs="Arial"/>
          <w:sz w:val="28"/>
          <w:szCs w:val="24"/>
        </w:rPr>
        <w:t xml:space="preserve">Working in a second </w:t>
      </w:r>
      <w:r w:rsidR="007E166E" w:rsidRPr="003933B2">
        <w:rPr>
          <w:rFonts w:cs="Arial"/>
          <w:sz w:val="28"/>
          <w:szCs w:val="24"/>
        </w:rPr>
        <w:t>role</w:t>
      </w:r>
      <w:r w:rsidRPr="003933B2">
        <w:rPr>
          <w:rFonts w:cs="Arial"/>
          <w:sz w:val="28"/>
          <w:szCs w:val="24"/>
        </w:rPr>
        <w:t xml:space="preserve"> following refusal from this organisation</w:t>
      </w:r>
    </w:p>
    <w:p w14:paraId="014E52E4" w14:textId="65E80D49" w:rsidR="00816FA8" w:rsidRPr="003933B2" w:rsidRDefault="00374863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The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 xml:space="preserve"> will view failure to adhere to the provisions of this policy as an act of gross misconduct entitling the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 xml:space="preserve"> to summarily dismiss the employee.</w:t>
      </w:r>
    </w:p>
    <w:p w14:paraId="34CE9B6B" w14:textId="77777777" w:rsidR="00816FA8" w:rsidRPr="003933B2" w:rsidRDefault="00816FA8" w:rsidP="00A53AFE">
      <w:pPr>
        <w:jc w:val="both"/>
        <w:rPr>
          <w:rFonts w:ascii="Arial" w:eastAsia="Calibri" w:hAnsi="Arial" w:cs="Arial"/>
          <w:lang w:eastAsia="en-US"/>
        </w:rPr>
      </w:pPr>
    </w:p>
    <w:p w14:paraId="0DB9484B" w14:textId="77777777" w:rsidR="00224805" w:rsidRDefault="00224805" w:rsidP="00A53AFE">
      <w:pPr>
        <w:pStyle w:val="Customisabledocumentheading"/>
        <w:jc w:val="both"/>
        <w:rPr>
          <w:rFonts w:cs="Arial"/>
          <w:sz w:val="28"/>
          <w:szCs w:val="24"/>
        </w:rPr>
      </w:pPr>
    </w:p>
    <w:p w14:paraId="4AC5AFBD" w14:textId="77777777" w:rsidR="00224805" w:rsidRDefault="00224805" w:rsidP="00A53AFE">
      <w:pPr>
        <w:pStyle w:val="Customisabledocumentheading"/>
        <w:jc w:val="both"/>
        <w:rPr>
          <w:rFonts w:cs="Arial"/>
          <w:sz w:val="28"/>
          <w:szCs w:val="24"/>
        </w:rPr>
      </w:pPr>
    </w:p>
    <w:p w14:paraId="4E8A9D39" w14:textId="77777777" w:rsidR="00224805" w:rsidRDefault="00224805" w:rsidP="00A53AFE">
      <w:pPr>
        <w:pStyle w:val="Customisabledocumentheading"/>
        <w:jc w:val="both"/>
        <w:rPr>
          <w:rFonts w:cs="Arial"/>
          <w:sz w:val="28"/>
          <w:szCs w:val="24"/>
        </w:rPr>
      </w:pPr>
    </w:p>
    <w:p w14:paraId="752D373F" w14:textId="1CF3C2F3" w:rsidR="00816FA8" w:rsidRPr="003933B2" w:rsidRDefault="00FF2CB7" w:rsidP="00A53AFE">
      <w:pPr>
        <w:pStyle w:val="Customisabledocumentheading"/>
        <w:jc w:val="both"/>
        <w:rPr>
          <w:rFonts w:cs="Arial"/>
          <w:sz w:val="28"/>
          <w:szCs w:val="24"/>
        </w:rPr>
      </w:pPr>
      <w:r w:rsidRPr="003933B2">
        <w:rPr>
          <w:rFonts w:cs="Arial"/>
          <w:sz w:val="28"/>
          <w:szCs w:val="24"/>
        </w:rPr>
        <w:t>Rules on maximum working hours</w:t>
      </w:r>
    </w:p>
    <w:p w14:paraId="62AD61B6" w14:textId="06F87EE2" w:rsidR="00816FA8" w:rsidRPr="003933B2" w:rsidRDefault="00FF2CB7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In order to ensure that employees have sufficient rest periods, t</w:t>
      </w:r>
      <w:r w:rsidR="00816FA8" w:rsidRPr="003933B2">
        <w:rPr>
          <w:rFonts w:ascii="Arial" w:eastAsia="Calibri" w:hAnsi="Arial" w:cs="Arial"/>
          <w:lang w:eastAsia="en-US"/>
        </w:rPr>
        <w:t xml:space="preserve">he Working Time Regulations 1998 </w:t>
      </w:r>
      <w:r w:rsidRPr="003933B2">
        <w:rPr>
          <w:rFonts w:ascii="Arial" w:eastAsia="Calibri" w:hAnsi="Arial" w:cs="Arial"/>
          <w:lang w:eastAsia="en-US"/>
        </w:rPr>
        <w:t xml:space="preserve">provide rules on maximum working hours and minimum breaks which the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 xml:space="preserve"> will apply to its employees</w:t>
      </w:r>
      <w:r w:rsidR="00816FA8" w:rsidRPr="003933B2">
        <w:rPr>
          <w:rFonts w:ascii="Arial" w:eastAsia="Calibri" w:hAnsi="Arial" w:cs="Arial"/>
          <w:lang w:eastAsia="en-US"/>
        </w:rPr>
        <w:t>:</w:t>
      </w:r>
    </w:p>
    <w:p w14:paraId="308A620D" w14:textId="77777777" w:rsidR="00816FA8" w:rsidRPr="003933B2" w:rsidRDefault="00816FA8" w:rsidP="00A53AFE">
      <w:pPr>
        <w:jc w:val="both"/>
        <w:rPr>
          <w:rFonts w:ascii="Arial" w:hAnsi="Arial" w:cs="Arial"/>
        </w:rPr>
      </w:pPr>
    </w:p>
    <w:p w14:paraId="47E06BE2" w14:textId="77777777" w:rsidR="00816FA8" w:rsidRPr="003933B2" w:rsidRDefault="00360788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</w:t>
      </w:r>
      <w:r w:rsidR="00FF2CB7" w:rsidRPr="003933B2">
        <w:rPr>
          <w:rFonts w:ascii="Arial" w:eastAsia="Calibri" w:hAnsi="Arial" w:cs="Arial"/>
          <w:lang w:eastAsia="en-US"/>
        </w:rPr>
        <w:t xml:space="preserve">he maximum working hours per week are </w:t>
      </w:r>
      <w:r w:rsidR="00816FA8" w:rsidRPr="003933B2">
        <w:rPr>
          <w:rFonts w:ascii="Arial" w:eastAsia="Calibri" w:hAnsi="Arial" w:cs="Arial"/>
          <w:lang w:eastAsia="en-US"/>
        </w:rPr>
        <w:t>an average</w:t>
      </w:r>
      <w:r w:rsidR="002153C2" w:rsidRPr="003933B2">
        <w:rPr>
          <w:rFonts w:ascii="Arial" w:eastAsia="Calibri" w:hAnsi="Arial" w:cs="Arial"/>
          <w:lang w:eastAsia="en-US"/>
        </w:rPr>
        <w:t xml:space="preserve"> of 48 hours </w:t>
      </w:r>
      <w:r w:rsidR="00FF2CB7" w:rsidRPr="003933B2">
        <w:rPr>
          <w:rFonts w:ascii="Arial" w:eastAsia="Calibri" w:hAnsi="Arial" w:cs="Arial"/>
          <w:lang w:eastAsia="en-US"/>
        </w:rPr>
        <w:t>calculated</w:t>
      </w:r>
      <w:r w:rsidR="002153C2" w:rsidRPr="003933B2">
        <w:rPr>
          <w:rFonts w:ascii="Arial" w:eastAsia="Calibri" w:hAnsi="Arial" w:cs="Arial"/>
          <w:lang w:eastAsia="en-US"/>
        </w:rPr>
        <w:t xml:space="preserve"> over a 17-</w:t>
      </w:r>
      <w:r w:rsidR="00816FA8" w:rsidRPr="003933B2">
        <w:rPr>
          <w:rFonts w:ascii="Arial" w:eastAsia="Calibri" w:hAnsi="Arial" w:cs="Arial"/>
          <w:lang w:eastAsia="en-US"/>
        </w:rPr>
        <w:t>week reference period</w:t>
      </w:r>
      <w:r w:rsidR="00FF2CB7" w:rsidRPr="003933B2">
        <w:rPr>
          <w:rFonts w:ascii="Arial" w:eastAsia="Calibri" w:hAnsi="Arial" w:cs="Arial"/>
          <w:lang w:eastAsia="en-US"/>
        </w:rPr>
        <w:t>. W</w:t>
      </w:r>
      <w:r w:rsidR="002153C2" w:rsidRPr="003933B2">
        <w:rPr>
          <w:rFonts w:ascii="Arial" w:eastAsia="Calibri" w:hAnsi="Arial" w:cs="Arial"/>
          <w:lang w:eastAsia="en-US"/>
        </w:rPr>
        <w:t xml:space="preserve">orkers </w:t>
      </w:r>
      <w:r w:rsidR="00816FA8" w:rsidRPr="003933B2">
        <w:rPr>
          <w:rFonts w:ascii="Arial" w:eastAsia="Calibri" w:hAnsi="Arial" w:cs="Arial"/>
          <w:lang w:eastAsia="en-US"/>
        </w:rPr>
        <w:t xml:space="preserve">can </w:t>
      </w:r>
      <w:r w:rsidR="00FF2CB7" w:rsidRPr="003933B2">
        <w:rPr>
          <w:rFonts w:ascii="Arial" w:eastAsia="Calibri" w:hAnsi="Arial" w:cs="Arial"/>
          <w:lang w:eastAsia="en-US"/>
        </w:rPr>
        <w:t xml:space="preserve">agree to work more than this limit if they voluntarily </w:t>
      </w:r>
      <w:r w:rsidR="00816FA8" w:rsidRPr="003933B2">
        <w:rPr>
          <w:rFonts w:ascii="Arial" w:eastAsia="Calibri" w:hAnsi="Arial" w:cs="Arial"/>
          <w:lang w:eastAsia="en-US"/>
        </w:rPr>
        <w:t xml:space="preserve">sign an opt-out </w:t>
      </w:r>
      <w:r w:rsidR="00FF2CB7" w:rsidRPr="003933B2">
        <w:rPr>
          <w:rFonts w:ascii="Arial" w:eastAsia="Calibri" w:hAnsi="Arial" w:cs="Arial"/>
          <w:lang w:eastAsia="en-US"/>
        </w:rPr>
        <w:t>form</w:t>
      </w:r>
    </w:p>
    <w:p w14:paraId="07978ACE" w14:textId="77777777" w:rsidR="00816FA8" w:rsidRPr="003933B2" w:rsidRDefault="00360788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</w:t>
      </w:r>
      <w:r w:rsidR="00FF2CB7" w:rsidRPr="003933B2">
        <w:rPr>
          <w:rFonts w:ascii="Arial" w:eastAsia="Calibri" w:hAnsi="Arial" w:cs="Arial"/>
          <w:lang w:eastAsia="en-US"/>
        </w:rPr>
        <w:t xml:space="preserve">he maximum working hours in each 24 hours for night </w:t>
      </w:r>
      <w:r w:rsidR="002153C2" w:rsidRPr="003933B2">
        <w:rPr>
          <w:rFonts w:ascii="Arial" w:eastAsia="Calibri" w:hAnsi="Arial" w:cs="Arial"/>
          <w:lang w:eastAsia="en-US"/>
        </w:rPr>
        <w:t>w</w:t>
      </w:r>
      <w:r w:rsidR="00816FA8" w:rsidRPr="003933B2">
        <w:rPr>
          <w:rFonts w:ascii="Arial" w:eastAsia="Calibri" w:hAnsi="Arial" w:cs="Arial"/>
          <w:lang w:eastAsia="en-US"/>
        </w:rPr>
        <w:t xml:space="preserve">orkers should </w:t>
      </w:r>
      <w:r w:rsidR="00FF2CB7" w:rsidRPr="003933B2">
        <w:rPr>
          <w:rFonts w:ascii="Arial" w:eastAsia="Calibri" w:hAnsi="Arial" w:cs="Arial"/>
          <w:lang w:eastAsia="en-US"/>
        </w:rPr>
        <w:t>not be more than</w:t>
      </w:r>
      <w:r w:rsidR="00CC584D" w:rsidRPr="003933B2">
        <w:rPr>
          <w:rFonts w:ascii="Arial" w:eastAsia="Calibri" w:hAnsi="Arial" w:cs="Arial"/>
          <w:lang w:eastAsia="en-US"/>
        </w:rPr>
        <w:t xml:space="preserve"> eight</w:t>
      </w:r>
      <w:r w:rsidR="00816FA8" w:rsidRPr="003933B2">
        <w:rPr>
          <w:rFonts w:ascii="Arial" w:eastAsia="Calibri" w:hAnsi="Arial" w:cs="Arial"/>
          <w:lang w:eastAsia="en-US"/>
        </w:rPr>
        <w:t xml:space="preserve"> hours if the work has any special hazards or results in physical or mental strain</w:t>
      </w:r>
    </w:p>
    <w:p w14:paraId="5BB4C22C" w14:textId="77777777" w:rsidR="00816FA8" w:rsidRPr="003933B2" w:rsidRDefault="00360788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</w:t>
      </w:r>
      <w:r w:rsidR="00FF2CB7" w:rsidRPr="003933B2">
        <w:rPr>
          <w:rFonts w:ascii="Arial" w:eastAsia="Calibri" w:hAnsi="Arial" w:cs="Arial"/>
          <w:lang w:eastAsia="en-US"/>
        </w:rPr>
        <w:t xml:space="preserve">here should be a period of </w:t>
      </w:r>
      <w:r w:rsidR="00816FA8" w:rsidRPr="003933B2">
        <w:rPr>
          <w:rFonts w:ascii="Arial" w:eastAsia="Calibri" w:hAnsi="Arial" w:cs="Arial"/>
          <w:lang w:eastAsia="en-US"/>
        </w:rPr>
        <w:t>at least 11 ho</w:t>
      </w:r>
      <w:r w:rsidR="002153C2" w:rsidRPr="003933B2">
        <w:rPr>
          <w:rFonts w:ascii="Arial" w:eastAsia="Calibri" w:hAnsi="Arial" w:cs="Arial"/>
          <w:lang w:eastAsia="en-US"/>
        </w:rPr>
        <w:t>urs’ consecutive rest in any 24-</w:t>
      </w:r>
      <w:r w:rsidR="00816FA8" w:rsidRPr="003933B2">
        <w:rPr>
          <w:rFonts w:ascii="Arial" w:eastAsia="Calibri" w:hAnsi="Arial" w:cs="Arial"/>
          <w:lang w:eastAsia="en-US"/>
        </w:rPr>
        <w:t>hour period</w:t>
      </w:r>
      <w:r w:rsidR="009200B9" w:rsidRPr="003933B2">
        <w:rPr>
          <w:rFonts w:ascii="Arial" w:eastAsia="Calibri" w:hAnsi="Arial" w:cs="Arial"/>
          <w:lang w:eastAsia="en-US"/>
        </w:rPr>
        <w:t xml:space="preserve"> </w:t>
      </w:r>
    </w:p>
    <w:p w14:paraId="4089FACF" w14:textId="77777777" w:rsidR="00816FA8" w:rsidRPr="003933B2" w:rsidRDefault="00360788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t</w:t>
      </w:r>
      <w:r w:rsidR="003D35DC" w:rsidRPr="003933B2">
        <w:rPr>
          <w:rFonts w:ascii="Arial" w:eastAsia="Calibri" w:hAnsi="Arial" w:cs="Arial"/>
          <w:lang w:eastAsia="en-US"/>
        </w:rPr>
        <w:t xml:space="preserve">here should be a period of </w:t>
      </w:r>
      <w:r w:rsidR="00816FA8" w:rsidRPr="003933B2">
        <w:rPr>
          <w:rFonts w:ascii="Arial" w:eastAsia="Calibri" w:hAnsi="Arial" w:cs="Arial"/>
          <w:lang w:eastAsia="en-US"/>
        </w:rPr>
        <w:t>24 hours’ un</w:t>
      </w:r>
      <w:r w:rsidR="002153C2" w:rsidRPr="003933B2">
        <w:rPr>
          <w:rFonts w:ascii="Arial" w:eastAsia="Calibri" w:hAnsi="Arial" w:cs="Arial"/>
          <w:lang w:eastAsia="en-US"/>
        </w:rPr>
        <w:t>interrupted rest in every seven-</w:t>
      </w:r>
      <w:r w:rsidR="00816FA8" w:rsidRPr="003933B2">
        <w:rPr>
          <w:rFonts w:ascii="Arial" w:eastAsia="Calibri" w:hAnsi="Arial" w:cs="Arial"/>
          <w:lang w:eastAsia="en-US"/>
        </w:rPr>
        <w:t>day period</w:t>
      </w:r>
    </w:p>
    <w:p w14:paraId="0867B576" w14:textId="77777777" w:rsidR="00816FA8" w:rsidRPr="003933B2" w:rsidRDefault="00360788" w:rsidP="00A53AFE">
      <w:pPr>
        <w:numPr>
          <w:ilvl w:val="1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a</w:t>
      </w:r>
      <w:r w:rsidR="003D35DC" w:rsidRPr="003933B2">
        <w:rPr>
          <w:rFonts w:ascii="Arial" w:eastAsia="Calibri" w:hAnsi="Arial" w:cs="Arial"/>
          <w:lang w:eastAsia="en-US"/>
        </w:rPr>
        <w:t xml:space="preserve"> break of at least</w:t>
      </w:r>
      <w:r w:rsidR="002153C2" w:rsidRPr="003933B2">
        <w:rPr>
          <w:rFonts w:ascii="Arial" w:eastAsia="Calibri" w:hAnsi="Arial" w:cs="Arial"/>
          <w:lang w:eastAsia="en-US"/>
        </w:rPr>
        <w:t xml:space="preserve"> 20 minutes </w:t>
      </w:r>
      <w:r w:rsidR="003D35DC" w:rsidRPr="003933B2">
        <w:rPr>
          <w:rFonts w:ascii="Arial" w:eastAsia="Calibri" w:hAnsi="Arial" w:cs="Arial"/>
          <w:lang w:eastAsia="en-US"/>
        </w:rPr>
        <w:t>is required if working hours are more than six</w:t>
      </w:r>
      <w:r w:rsidR="00E46A5C" w:rsidRPr="003933B2">
        <w:rPr>
          <w:rFonts w:ascii="Arial" w:eastAsia="Calibri" w:hAnsi="Arial" w:cs="Arial"/>
          <w:lang w:eastAsia="en-US"/>
        </w:rPr>
        <w:t>.</w:t>
      </w:r>
    </w:p>
    <w:p w14:paraId="0DA936AE" w14:textId="77777777" w:rsidR="00816FA8" w:rsidRPr="003933B2" w:rsidRDefault="00816FA8" w:rsidP="00A53AFE">
      <w:pPr>
        <w:jc w:val="both"/>
        <w:rPr>
          <w:rFonts w:ascii="Arial" w:hAnsi="Arial" w:cs="Arial"/>
        </w:rPr>
      </w:pPr>
    </w:p>
    <w:p w14:paraId="2FA35747" w14:textId="77777777" w:rsidR="009200B9" w:rsidRPr="003933B2" w:rsidRDefault="009200B9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Additional entitlements for any employees who are classed as young workers or children will also be provided in accordance with the Working Time Regulations 1998.</w:t>
      </w:r>
    </w:p>
    <w:p w14:paraId="2857FCC3" w14:textId="77777777" w:rsidR="009200B9" w:rsidRPr="003933B2" w:rsidRDefault="009200B9" w:rsidP="00A53AFE">
      <w:pPr>
        <w:jc w:val="both"/>
        <w:rPr>
          <w:rFonts w:ascii="Arial" w:eastAsia="Calibri" w:hAnsi="Arial" w:cs="Arial"/>
          <w:lang w:eastAsia="en-US"/>
        </w:rPr>
      </w:pPr>
    </w:p>
    <w:p w14:paraId="528880A2" w14:textId="77777777" w:rsidR="00816FA8" w:rsidRPr="003933B2" w:rsidRDefault="00FF2CB7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>Employees are responsible for their own time management in respect of the above limits when they have secondary employment.</w:t>
      </w:r>
    </w:p>
    <w:p w14:paraId="59BB9EBE" w14:textId="77777777" w:rsidR="00816FA8" w:rsidRPr="003933B2" w:rsidRDefault="00816FA8" w:rsidP="00A53AFE">
      <w:pPr>
        <w:jc w:val="both"/>
        <w:rPr>
          <w:rFonts w:ascii="Arial" w:hAnsi="Arial" w:cs="Arial"/>
        </w:rPr>
      </w:pPr>
    </w:p>
    <w:p w14:paraId="0DC5BB57" w14:textId="77777777" w:rsidR="00816FA8" w:rsidRPr="003933B2" w:rsidRDefault="00816FA8" w:rsidP="00A53AFE">
      <w:pPr>
        <w:pStyle w:val="Customisabledocumentheading"/>
        <w:jc w:val="both"/>
        <w:rPr>
          <w:rFonts w:cs="Arial"/>
          <w:sz w:val="24"/>
          <w:szCs w:val="24"/>
        </w:rPr>
      </w:pPr>
      <w:r w:rsidRPr="003933B2">
        <w:rPr>
          <w:rFonts w:cs="Arial"/>
          <w:sz w:val="28"/>
          <w:szCs w:val="24"/>
        </w:rPr>
        <w:t xml:space="preserve">Working in a second </w:t>
      </w:r>
      <w:r w:rsidR="002153C2" w:rsidRPr="003933B2">
        <w:rPr>
          <w:rFonts w:cs="Arial"/>
          <w:sz w:val="28"/>
          <w:szCs w:val="24"/>
        </w:rPr>
        <w:t>role</w:t>
      </w:r>
      <w:r w:rsidRPr="003933B2">
        <w:rPr>
          <w:rFonts w:cs="Arial"/>
          <w:sz w:val="28"/>
          <w:szCs w:val="24"/>
        </w:rPr>
        <w:t xml:space="preserve"> when on sick leave from the organisation</w:t>
      </w:r>
    </w:p>
    <w:p w14:paraId="55964A8B" w14:textId="577DD580" w:rsidR="00301E6C" w:rsidRDefault="004C7181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The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 xml:space="preserve"> acknowledges that if the nature of secondary employment is sufficiently different in nature to their employment at this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 xml:space="preserve">, inability to attend work in this </w:t>
      </w:r>
      <w:r w:rsidR="009505B3">
        <w:rPr>
          <w:rFonts w:ascii="Arial" w:eastAsia="Calibri" w:hAnsi="Arial" w:cs="Arial"/>
          <w:lang w:eastAsia="en-US"/>
        </w:rPr>
        <w:t>Preschool</w:t>
      </w:r>
      <w:r w:rsidRPr="003933B2">
        <w:rPr>
          <w:rFonts w:ascii="Arial" w:eastAsia="Calibri" w:hAnsi="Arial" w:cs="Arial"/>
          <w:lang w:eastAsia="en-US"/>
        </w:rPr>
        <w:t xml:space="preserve"> does not necessarily mean inability to undertake take second role. </w:t>
      </w:r>
    </w:p>
    <w:p w14:paraId="42C2626D" w14:textId="77777777" w:rsidR="00224805" w:rsidRDefault="00224805" w:rsidP="00A53AFE">
      <w:pPr>
        <w:jc w:val="both"/>
        <w:rPr>
          <w:rFonts w:ascii="Arial" w:eastAsia="Calibri" w:hAnsi="Arial" w:cs="Arial"/>
          <w:lang w:eastAsia="en-US"/>
        </w:rPr>
      </w:pPr>
    </w:p>
    <w:p w14:paraId="75B0A3B0" w14:textId="7879DE3D" w:rsidR="00816FA8" w:rsidRPr="003933B2" w:rsidRDefault="004C7181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However, </w:t>
      </w:r>
      <w:r w:rsidR="00D116A8" w:rsidRPr="003933B2">
        <w:rPr>
          <w:rFonts w:ascii="Arial" w:eastAsia="Calibri" w:hAnsi="Arial" w:cs="Arial"/>
          <w:lang w:eastAsia="en-US"/>
        </w:rPr>
        <w:t xml:space="preserve">in the event that the </w:t>
      </w:r>
      <w:proofErr w:type="gramStart"/>
      <w:r w:rsidR="00D116A8" w:rsidRPr="003933B2">
        <w:rPr>
          <w:rFonts w:ascii="Arial" w:eastAsia="Calibri" w:hAnsi="Arial" w:cs="Arial"/>
          <w:lang w:eastAsia="en-US"/>
        </w:rPr>
        <w:t xml:space="preserve">employee is absent from work at this </w:t>
      </w:r>
      <w:r w:rsidR="009505B3">
        <w:rPr>
          <w:rFonts w:ascii="Arial" w:eastAsia="Calibri" w:hAnsi="Arial" w:cs="Arial"/>
          <w:lang w:eastAsia="en-US"/>
        </w:rPr>
        <w:t>Preschool</w:t>
      </w:r>
      <w:r w:rsidR="00D116A8" w:rsidRPr="003933B2">
        <w:rPr>
          <w:rFonts w:ascii="Arial" w:eastAsia="Calibri" w:hAnsi="Arial" w:cs="Arial"/>
          <w:lang w:eastAsia="en-US"/>
        </w:rPr>
        <w:t xml:space="preserve"> but considers themselves</w:t>
      </w:r>
      <w:proofErr w:type="gramEnd"/>
      <w:r w:rsidR="00D116A8" w:rsidRPr="003933B2">
        <w:rPr>
          <w:rFonts w:ascii="Arial" w:eastAsia="Calibri" w:hAnsi="Arial" w:cs="Arial"/>
          <w:lang w:eastAsia="en-US"/>
        </w:rPr>
        <w:t xml:space="preserve"> fit for work at the second</w:t>
      </w:r>
      <w:r w:rsidR="009505B3">
        <w:rPr>
          <w:rFonts w:ascii="Arial" w:eastAsia="Calibri" w:hAnsi="Arial" w:cs="Arial"/>
          <w:lang w:eastAsia="en-US"/>
        </w:rPr>
        <w:t xml:space="preserve"> employment</w:t>
      </w:r>
      <w:r w:rsidR="00D116A8" w:rsidRPr="003933B2">
        <w:rPr>
          <w:rFonts w:ascii="Arial" w:eastAsia="Calibri" w:hAnsi="Arial" w:cs="Arial"/>
          <w:lang w:eastAsia="en-US"/>
        </w:rPr>
        <w:t xml:space="preserve">, the </w:t>
      </w:r>
      <w:r w:rsidR="009505B3">
        <w:rPr>
          <w:rFonts w:ascii="Arial" w:eastAsia="Calibri" w:hAnsi="Arial" w:cs="Arial"/>
          <w:lang w:eastAsia="en-US"/>
        </w:rPr>
        <w:t>Preschool</w:t>
      </w:r>
      <w:r w:rsidR="00D116A8" w:rsidRPr="003933B2">
        <w:rPr>
          <w:rFonts w:ascii="Arial" w:eastAsia="Calibri" w:hAnsi="Arial" w:cs="Arial"/>
          <w:lang w:eastAsia="en-US"/>
        </w:rPr>
        <w:t xml:space="preserve"> requires the employee to c</w:t>
      </w:r>
      <w:r w:rsidR="009505B3">
        <w:rPr>
          <w:rFonts w:ascii="Arial" w:eastAsia="Calibri" w:hAnsi="Arial" w:cs="Arial"/>
          <w:lang w:eastAsia="en-US"/>
        </w:rPr>
        <w:t>ontact them</w:t>
      </w:r>
      <w:r w:rsidR="00D116A8" w:rsidRPr="003933B2">
        <w:rPr>
          <w:rFonts w:ascii="Arial" w:eastAsia="Calibri" w:hAnsi="Arial" w:cs="Arial"/>
          <w:lang w:eastAsia="en-US"/>
        </w:rPr>
        <w:t xml:space="preserve"> </w:t>
      </w:r>
      <w:r w:rsidR="00D116A8" w:rsidRPr="003933B2">
        <w:rPr>
          <w:rFonts w:ascii="Arial" w:eastAsia="Calibri" w:hAnsi="Arial" w:cs="Arial"/>
          <w:b/>
          <w:lang w:eastAsia="en-US"/>
        </w:rPr>
        <w:t>before</w:t>
      </w:r>
      <w:r w:rsidR="00D116A8" w:rsidRPr="003933B2">
        <w:rPr>
          <w:rFonts w:ascii="Arial" w:eastAsia="Calibri" w:hAnsi="Arial" w:cs="Arial"/>
          <w:lang w:eastAsia="en-US"/>
        </w:rPr>
        <w:t xml:space="preserve"> continuing work at the second to discuss the matter.</w:t>
      </w:r>
    </w:p>
    <w:p w14:paraId="148481CA" w14:textId="77777777" w:rsidR="00D116A8" w:rsidRPr="003933B2" w:rsidRDefault="00D116A8" w:rsidP="00A53AFE">
      <w:pPr>
        <w:jc w:val="both"/>
        <w:rPr>
          <w:rFonts w:ascii="Arial" w:eastAsia="Calibri" w:hAnsi="Arial" w:cs="Arial"/>
          <w:lang w:eastAsia="en-US"/>
        </w:rPr>
      </w:pPr>
    </w:p>
    <w:p w14:paraId="3A73D6C2" w14:textId="6B83C104" w:rsidR="00AD76CA" w:rsidRDefault="00D116A8" w:rsidP="00A53AFE">
      <w:pPr>
        <w:jc w:val="both"/>
        <w:rPr>
          <w:rFonts w:ascii="Arial" w:eastAsia="Calibri" w:hAnsi="Arial" w:cs="Arial"/>
          <w:lang w:eastAsia="en-US"/>
        </w:rPr>
      </w:pPr>
      <w:r w:rsidRPr="003933B2">
        <w:rPr>
          <w:rFonts w:ascii="Arial" w:eastAsia="Calibri" w:hAnsi="Arial" w:cs="Arial"/>
          <w:lang w:eastAsia="en-US"/>
        </w:rPr>
        <w:t xml:space="preserve">It is not permitted for the employee to continue working in their secondary employment if this </w:t>
      </w:r>
      <w:r w:rsidR="009505B3">
        <w:rPr>
          <w:rFonts w:ascii="Arial" w:eastAsia="Calibri" w:hAnsi="Arial" w:cs="Arial"/>
          <w:lang w:eastAsia="en-US"/>
        </w:rPr>
        <w:t>Preschool</w:t>
      </w:r>
      <w:bookmarkStart w:id="0" w:name="_GoBack"/>
      <w:bookmarkEnd w:id="0"/>
      <w:r w:rsidRPr="003933B2">
        <w:rPr>
          <w:rFonts w:ascii="Arial" w:eastAsia="Calibri" w:hAnsi="Arial" w:cs="Arial"/>
          <w:lang w:eastAsia="en-US"/>
        </w:rPr>
        <w:t xml:space="preserve"> is of the opinion that their return to work will be hampered by that secondary work.</w:t>
      </w:r>
    </w:p>
    <w:p w14:paraId="2FD28D0F" w14:textId="3B7A4CAB" w:rsidR="003933B2" w:rsidRDefault="003933B2" w:rsidP="00A53AFE">
      <w:pPr>
        <w:jc w:val="both"/>
        <w:rPr>
          <w:rFonts w:ascii="Arial" w:eastAsia="Calibri" w:hAnsi="Arial" w:cs="Arial"/>
          <w:lang w:eastAsia="en-US"/>
        </w:rPr>
      </w:pPr>
    </w:p>
    <w:p w14:paraId="5DDC1C41" w14:textId="77777777" w:rsidR="003933B2" w:rsidRDefault="003933B2" w:rsidP="00A53AFE">
      <w:pPr>
        <w:jc w:val="both"/>
        <w:rPr>
          <w:rFonts w:ascii="Arial" w:hAnsi="Arial" w:cs="Arial"/>
        </w:rPr>
      </w:pPr>
    </w:p>
    <w:p w14:paraId="61B78184" w14:textId="77777777" w:rsidR="00BA4BD9" w:rsidRDefault="00BA4BD9" w:rsidP="00A53AFE">
      <w:pPr>
        <w:jc w:val="both"/>
        <w:rPr>
          <w:rFonts w:ascii="Arial" w:hAnsi="Arial" w:cs="Arial"/>
        </w:rPr>
      </w:pPr>
    </w:p>
    <w:p w14:paraId="57F0A18F" w14:textId="77777777" w:rsidR="00BA4BD9" w:rsidRDefault="00BA4BD9" w:rsidP="00A53AFE">
      <w:pPr>
        <w:jc w:val="both"/>
        <w:rPr>
          <w:rFonts w:ascii="Arial" w:hAnsi="Arial" w:cs="Arial"/>
        </w:rPr>
      </w:pPr>
    </w:p>
    <w:p w14:paraId="4572C769" w14:textId="77777777" w:rsidR="00BA4BD9" w:rsidRDefault="00BA4BD9" w:rsidP="00A53AF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BA4BD9" w14:paraId="2AFDEF24" w14:textId="77777777" w:rsidTr="005E063F">
        <w:tc>
          <w:tcPr>
            <w:tcW w:w="4077" w:type="dxa"/>
          </w:tcPr>
          <w:p w14:paraId="7915DAA4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Policy Last updated:</w:t>
            </w:r>
          </w:p>
        </w:tc>
        <w:tc>
          <w:tcPr>
            <w:tcW w:w="5165" w:type="dxa"/>
          </w:tcPr>
          <w:p w14:paraId="5671AF9A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26A81AF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78426A38" w14:textId="77777777" w:rsidTr="005E063F">
        <w:tc>
          <w:tcPr>
            <w:tcW w:w="4077" w:type="dxa"/>
          </w:tcPr>
          <w:p w14:paraId="6ACC0660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5" w:type="dxa"/>
          </w:tcPr>
          <w:p w14:paraId="301D89F6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64AC9FB6" w14:textId="77777777" w:rsidTr="005E063F">
        <w:tc>
          <w:tcPr>
            <w:tcW w:w="4077" w:type="dxa"/>
          </w:tcPr>
          <w:p w14:paraId="26F1EDF7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This policy was adopted by:</w:t>
            </w:r>
          </w:p>
        </w:tc>
        <w:tc>
          <w:tcPr>
            <w:tcW w:w="5165" w:type="dxa"/>
          </w:tcPr>
          <w:p w14:paraId="2A42EDE1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Old Stratford Preschool </w:t>
            </w:r>
          </w:p>
        </w:tc>
      </w:tr>
      <w:tr w:rsidR="00BA4BD9" w14:paraId="5C92C317" w14:textId="77777777" w:rsidTr="005E063F">
        <w:tc>
          <w:tcPr>
            <w:tcW w:w="4077" w:type="dxa"/>
          </w:tcPr>
          <w:p w14:paraId="4D77F430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5" w:type="dxa"/>
          </w:tcPr>
          <w:p w14:paraId="0DDFC4EF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5EDCE5B2" w14:textId="77777777" w:rsidTr="005E063F">
        <w:tc>
          <w:tcPr>
            <w:tcW w:w="4077" w:type="dxa"/>
          </w:tcPr>
          <w:p w14:paraId="05532107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On:</w:t>
            </w:r>
          </w:p>
        </w:tc>
        <w:tc>
          <w:tcPr>
            <w:tcW w:w="5165" w:type="dxa"/>
          </w:tcPr>
          <w:p w14:paraId="6126AA96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36B1A4E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6D2A53A6" w14:textId="77777777" w:rsidTr="005E063F">
        <w:tc>
          <w:tcPr>
            <w:tcW w:w="4077" w:type="dxa"/>
          </w:tcPr>
          <w:p w14:paraId="5B64C2D1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5" w:type="dxa"/>
          </w:tcPr>
          <w:p w14:paraId="4392AE02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174A8536" w14:textId="77777777" w:rsidTr="005E063F">
        <w:tc>
          <w:tcPr>
            <w:tcW w:w="4077" w:type="dxa"/>
          </w:tcPr>
          <w:p w14:paraId="0BD7E7BE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Date to be reviewed:</w:t>
            </w:r>
          </w:p>
        </w:tc>
        <w:tc>
          <w:tcPr>
            <w:tcW w:w="5165" w:type="dxa"/>
          </w:tcPr>
          <w:p w14:paraId="74E20ECE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F5EEA2D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4D3005C3" w14:textId="77777777" w:rsidTr="005E063F">
        <w:tc>
          <w:tcPr>
            <w:tcW w:w="4077" w:type="dxa"/>
          </w:tcPr>
          <w:p w14:paraId="20E51953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5" w:type="dxa"/>
          </w:tcPr>
          <w:p w14:paraId="10093B2E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777E80DF" w14:textId="77777777" w:rsidTr="005E063F">
        <w:tc>
          <w:tcPr>
            <w:tcW w:w="4077" w:type="dxa"/>
          </w:tcPr>
          <w:p w14:paraId="4659F091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Signed on behalf of the provider:</w:t>
            </w:r>
          </w:p>
        </w:tc>
        <w:tc>
          <w:tcPr>
            <w:tcW w:w="5165" w:type="dxa"/>
          </w:tcPr>
          <w:p w14:paraId="036EC5A5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BA0EBAF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36F19EAD" w14:textId="77777777" w:rsidTr="005E063F">
        <w:tc>
          <w:tcPr>
            <w:tcW w:w="4077" w:type="dxa"/>
          </w:tcPr>
          <w:p w14:paraId="4B22E538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5" w:type="dxa"/>
          </w:tcPr>
          <w:p w14:paraId="14C07914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3AD5E72B" w14:textId="77777777" w:rsidTr="005E063F">
        <w:tc>
          <w:tcPr>
            <w:tcW w:w="4077" w:type="dxa"/>
          </w:tcPr>
          <w:p w14:paraId="6E612557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Name of signatory:</w:t>
            </w:r>
          </w:p>
        </w:tc>
        <w:tc>
          <w:tcPr>
            <w:tcW w:w="5165" w:type="dxa"/>
          </w:tcPr>
          <w:p w14:paraId="1FE27A49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E7A09C7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411DD64C" w14:textId="77777777" w:rsidTr="005E063F">
        <w:tc>
          <w:tcPr>
            <w:tcW w:w="4077" w:type="dxa"/>
          </w:tcPr>
          <w:p w14:paraId="3B122839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165" w:type="dxa"/>
          </w:tcPr>
          <w:p w14:paraId="429DF71C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4BD9" w14:paraId="3C9AB7B2" w14:textId="77777777" w:rsidTr="005E063F">
        <w:tc>
          <w:tcPr>
            <w:tcW w:w="4077" w:type="dxa"/>
          </w:tcPr>
          <w:p w14:paraId="30B2F561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Role of signatory:</w:t>
            </w:r>
          </w:p>
          <w:p w14:paraId="5C7C66EC" w14:textId="77777777" w:rsidR="00BA4BD9" w:rsidRPr="003C7FCB" w:rsidRDefault="00BA4BD9" w:rsidP="005E063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C7FCB">
              <w:rPr>
                <w:rFonts w:ascii="Arial" w:eastAsia="Calibri" w:hAnsi="Arial" w:cs="Arial"/>
                <w:b/>
                <w:lang w:eastAsia="en-US"/>
              </w:rPr>
              <w:t>(</w:t>
            </w:r>
            <w:proofErr w:type="gramStart"/>
            <w:r w:rsidRPr="003C7FCB">
              <w:rPr>
                <w:rFonts w:ascii="Arial" w:eastAsia="Calibri" w:hAnsi="Arial" w:cs="Arial"/>
                <w:b/>
                <w:lang w:eastAsia="en-US"/>
              </w:rPr>
              <w:t>e</w:t>
            </w:r>
            <w:proofErr w:type="gramEnd"/>
            <w:r w:rsidRPr="003C7FCB">
              <w:rPr>
                <w:rFonts w:ascii="Arial" w:eastAsia="Calibri" w:hAnsi="Arial" w:cs="Arial"/>
                <w:b/>
                <w:lang w:eastAsia="en-US"/>
              </w:rPr>
              <w:t>.g. Chair, Vice Chair)</w:t>
            </w:r>
          </w:p>
        </w:tc>
        <w:tc>
          <w:tcPr>
            <w:tcW w:w="5165" w:type="dxa"/>
          </w:tcPr>
          <w:p w14:paraId="2B856006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6C19C6C" w14:textId="77777777" w:rsidR="00BA4BD9" w:rsidRDefault="00BA4BD9" w:rsidP="005E063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090ABA5" w14:textId="77777777" w:rsidR="00BA4BD9" w:rsidRPr="003933B2" w:rsidRDefault="00BA4BD9" w:rsidP="00A53AFE">
      <w:pPr>
        <w:jc w:val="both"/>
        <w:rPr>
          <w:rFonts w:ascii="Arial" w:eastAsia="Calibri" w:hAnsi="Arial" w:cs="Arial"/>
          <w:lang w:eastAsia="en-US"/>
        </w:rPr>
      </w:pPr>
    </w:p>
    <w:sectPr w:rsidR="00BA4BD9" w:rsidRPr="003933B2" w:rsidSect="007D5FA4">
      <w:headerReference w:type="default" r:id="rId9"/>
      <w:footerReference w:type="default" r:id="rId10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392D" w14:textId="77777777" w:rsidR="00EC4B02" w:rsidRDefault="00EC4B02">
      <w:r>
        <w:separator/>
      </w:r>
    </w:p>
  </w:endnote>
  <w:endnote w:type="continuationSeparator" w:id="0">
    <w:p w14:paraId="2AD86E55" w14:textId="77777777" w:rsidR="00EC4B02" w:rsidRDefault="00E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1FF5" w14:textId="77777777" w:rsidR="00691F12" w:rsidRDefault="00691F12" w:rsidP="00B35D37">
    <w:pPr>
      <w:pStyle w:val="Footer"/>
      <w:jc w:val="right"/>
      <w:rPr>
        <w:rFonts w:ascii="Arial" w:hAnsi="Arial" w:cs="Arial"/>
        <w:b/>
        <w:sz w:val="16"/>
        <w:szCs w:val="16"/>
      </w:rPr>
    </w:pPr>
  </w:p>
  <w:p w14:paraId="234CEB17" w14:textId="77777777" w:rsidR="00224805" w:rsidRPr="00224805" w:rsidRDefault="00224805" w:rsidP="00224805">
    <w:pPr>
      <w:tabs>
        <w:tab w:val="center" w:pos="4320"/>
        <w:tab w:val="right" w:pos="8640"/>
      </w:tabs>
      <w:jc w:val="right"/>
      <w:rPr>
        <w:rFonts w:ascii="Arial" w:hAnsi="Arial" w:cs="Arial"/>
        <w:szCs w:val="18"/>
      </w:rPr>
    </w:pPr>
    <w:r w:rsidRPr="00224805">
      <w:rPr>
        <w:rFonts w:ascii="Arial" w:hAnsi="Arial" w:cs="Arial"/>
        <w:b/>
        <w:sz w:val="16"/>
        <w:szCs w:val="16"/>
      </w:rPr>
      <w:t>Old Stratford Pre-school</w:t>
    </w:r>
  </w:p>
  <w:p w14:paraId="78B3FD6C" w14:textId="0495F05B" w:rsidR="00E560C2" w:rsidRPr="00B35D37" w:rsidRDefault="00224805" w:rsidP="003933B2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`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714A6" w14:textId="77777777" w:rsidR="00EC4B02" w:rsidRDefault="00EC4B02">
      <w:r>
        <w:separator/>
      </w:r>
    </w:p>
  </w:footnote>
  <w:footnote w:type="continuationSeparator" w:id="0">
    <w:p w14:paraId="2920BB06" w14:textId="77777777" w:rsidR="00EC4B02" w:rsidRDefault="00EC4B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F6CE" w14:textId="6FE6CB04" w:rsidR="00E560C2" w:rsidRPr="00224805" w:rsidRDefault="00224805" w:rsidP="00224805">
    <w:pPr>
      <w:pStyle w:val="Header"/>
      <w:jc w:val="center"/>
    </w:pPr>
    <w:r>
      <w:rPr>
        <w:rFonts w:ascii="Arial,Bold" w:hAnsi="Arial,Bold" w:cs="Arial,Bold"/>
        <w:b/>
        <w:bCs/>
        <w:noProof/>
        <w:color w:val="953634"/>
        <w:sz w:val="32"/>
        <w:szCs w:val="32"/>
        <w:lang w:val="en-US" w:eastAsia="en-US"/>
      </w:rPr>
      <w:drawing>
        <wp:inline distT="0" distB="0" distL="0" distR="0" wp14:anchorId="040747E0" wp14:editId="265D13C0">
          <wp:extent cx="1210842" cy="1180793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71" cy="118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423"/>
    <w:multiLevelType w:val="hybridMultilevel"/>
    <w:tmpl w:val="DC1E0D9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1B56D38"/>
    <w:multiLevelType w:val="hybridMultilevel"/>
    <w:tmpl w:val="C1CADF6A"/>
    <w:lvl w:ilvl="0" w:tplc="037C0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F7AFD"/>
    <w:multiLevelType w:val="hybridMultilevel"/>
    <w:tmpl w:val="20D6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024B"/>
    <w:multiLevelType w:val="hybridMultilevel"/>
    <w:tmpl w:val="FDDC6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85475E"/>
    <w:multiLevelType w:val="hybridMultilevel"/>
    <w:tmpl w:val="7E88C85A"/>
    <w:lvl w:ilvl="0" w:tplc="A20C4DA8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C5FAC"/>
    <w:multiLevelType w:val="hybridMultilevel"/>
    <w:tmpl w:val="2C3E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66"/>
    <w:rsid w:val="00032600"/>
    <w:rsid w:val="00047564"/>
    <w:rsid w:val="000724BA"/>
    <w:rsid w:val="00092955"/>
    <w:rsid w:val="00117240"/>
    <w:rsid w:val="00137DEE"/>
    <w:rsid w:val="0018026E"/>
    <w:rsid w:val="001A207B"/>
    <w:rsid w:val="001C4B8C"/>
    <w:rsid w:val="002153C2"/>
    <w:rsid w:val="00224805"/>
    <w:rsid w:val="002629EE"/>
    <w:rsid w:val="00277655"/>
    <w:rsid w:val="00280D93"/>
    <w:rsid w:val="002939A3"/>
    <w:rsid w:val="0030125E"/>
    <w:rsid w:val="00301E6C"/>
    <w:rsid w:val="00354CB6"/>
    <w:rsid w:val="00360788"/>
    <w:rsid w:val="00374863"/>
    <w:rsid w:val="003933B2"/>
    <w:rsid w:val="0039687D"/>
    <w:rsid w:val="003B46DE"/>
    <w:rsid w:val="003D35DC"/>
    <w:rsid w:val="004040CC"/>
    <w:rsid w:val="00407265"/>
    <w:rsid w:val="00407EEC"/>
    <w:rsid w:val="00432A33"/>
    <w:rsid w:val="00445465"/>
    <w:rsid w:val="00470115"/>
    <w:rsid w:val="004A2866"/>
    <w:rsid w:val="004C7181"/>
    <w:rsid w:val="00560D6D"/>
    <w:rsid w:val="005A03E5"/>
    <w:rsid w:val="005B2BEE"/>
    <w:rsid w:val="00624F03"/>
    <w:rsid w:val="0064387A"/>
    <w:rsid w:val="00691F12"/>
    <w:rsid w:val="006F2278"/>
    <w:rsid w:val="0073508D"/>
    <w:rsid w:val="00737387"/>
    <w:rsid w:val="00764FE7"/>
    <w:rsid w:val="007B1A33"/>
    <w:rsid w:val="007D5FA4"/>
    <w:rsid w:val="007E166E"/>
    <w:rsid w:val="00816FA8"/>
    <w:rsid w:val="00821796"/>
    <w:rsid w:val="00835E50"/>
    <w:rsid w:val="00850BBF"/>
    <w:rsid w:val="008A0D61"/>
    <w:rsid w:val="008A77C6"/>
    <w:rsid w:val="008E193C"/>
    <w:rsid w:val="008E668D"/>
    <w:rsid w:val="0091737F"/>
    <w:rsid w:val="009200B9"/>
    <w:rsid w:val="009505B3"/>
    <w:rsid w:val="009864A6"/>
    <w:rsid w:val="00A37EA1"/>
    <w:rsid w:val="00A53AFE"/>
    <w:rsid w:val="00A80908"/>
    <w:rsid w:val="00AD4BD3"/>
    <w:rsid w:val="00AD76CA"/>
    <w:rsid w:val="00B35D37"/>
    <w:rsid w:val="00BA4BD9"/>
    <w:rsid w:val="00BA5CFD"/>
    <w:rsid w:val="00BA78BE"/>
    <w:rsid w:val="00BD0819"/>
    <w:rsid w:val="00BD5E70"/>
    <w:rsid w:val="00C34A6A"/>
    <w:rsid w:val="00CA01E7"/>
    <w:rsid w:val="00CC584D"/>
    <w:rsid w:val="00CD6C59"/>
    <w:rsid w:val="00CF78C4"/>
    <w:rsid w:val="00D0665C"/>
    <w:rsid w:val="00D06BDF"/>
    <w:rsid w:val="00D116A8"/>
    <w:rsid w:val="00D32DE1"/>
    <w:rsid w:val="00D358C0"/>
    <w:rsid w:val="00DA0799"/>
    <w:rsid w:val="00DA597C"/>
    <w:rsid w:val="00DD2DEC"/>
    <w:rsid w:val="00DE5AC3"/>
    <w:rsid w:val="00E06982"/>
    <w:rsid w:val="00E109FE"/>
    <w:rsid w:val="00E36DD0"/>
    <w:rsid w:val="00E46A5C"/>
    <w:rsid w:val="00E560C2"/>
    <w:rsid w:val="00E70EE5"/>
    <w:rsid w:val="00E754F6"/>
    <w:rsid w:val="00EA0760"/>
    <w:rsid w:val="00EA3A9A"/>
    <w:rsid w:val="00EC4B02"/>
    <w:rsid w:val="00F3510B"/>
    <w:rsid w:val="00F653F4"/>
    <w:rsid w:val="00F80257"/>
    <w:rsid w:val="00F827F0"/>
    <w:rsid w:val="00FB0DCB"/>
    <w:rsid w:val="00FD55E3"/>
    <w:rsid w:val="00FD70F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A68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CD6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C5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link w:val="Header"/>
    <w:uiPriority w:val="99"/>
    <w:rsid w:val="00CD6C59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rsid w:val="00CD6C59"/>
    <w:rPr>
      <w:sz w:val="24"/>
      <w:szCs w:val="24"/>
      <w:lang w:val="en-GB" w:eastAsia="en-GB" w:bidi="ar-SA"/>
    </w:rPr>
  </w:style>
  <w:style w:type="paragraph" w:customStyle="1" w:styleId="Customisabledocumentheading">
    <w:name w:val="Customisable document heading"/>
    <w:basedOn w:val="Normal"/>
    <w:next w:val="Normal"/>
    <w:qFormat/>
    <w:rsid w:val="00CD6C59"/>
    <w:rPr>
      <w:rFonts w:ascii="Arial" w:eastAsia="Calibri" w:hAnsi="Arial"/>
      <w:b/>
      <w:sz w:val="22"/>
      <w:szCs w:val="22"/>
      <w:lang w:eastAsia="en-US"/>
    </w:rPr>
  </w:style>
  <w:style w:type="character" w:styleId="Hyperlink">
    <w:name w:val="Hyperlink"/>
    <w:rsid w:val="00B35D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BD3"/>
    <w:pPr>
      <w:ind w:left="720"/>
      <w:contextualSpacing/>
    </w:pPr>
  </w:style>
  <w:style w:type="table" w:styleId="TableGrid">
    <w:name w:val="Table Grid"/>
    <w:basedOn w:val="TableNormal"/>
    <w:rsid w:val="00BA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CD6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C5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link w:val="Header"/>
    <w:uiPriority w:val="99"/>
    <w:rsid w:val="00CD6C59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rsid w:val="00CD6C59"/>
    <w:rPr>
      <w:sz w:val="24"/>
      <w:szCs w:val="24"/>
      <w:lang w:val="en-GB" w:eastAsia="en-GB" w:bidi="ar-SA"/>
    </w:rPr>
  </w:style>
  <w:style w:type="paragraph" w:customStyle="1" w:styleId="Customisabledocumentheading">
    <w:name w:val="Customisable document heading"/>
    <w:basedOn w:val="Normal"/>
    <w:next w:val="Normal"/>
    <w:qFormat/>
    <w:rsid w:val="00CD6C59"/>
    <w:rPr>
      <w:rFonts w:ascii="Arial" w:eastAsia="Calibri" w:hAnsi="Arial"/>
      <w:b/>
      <w:sz w:val="22"/>
      <w:szCs w:val="22"/>
      <w:lang w:eastAsia="en-US"/>
    </w:rPr>
  </w:style>
  <w:style w:type="character" w:styleId="Hyperlink">
    <w:name w:val="Hyperlink"/>
    <w:rsid w:val="00B35D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BD3"/>
    <w:pPr>
      <w:ind w:left="720"/>
      <w:contextualSpacing/>
    </w:pPr>
  </w:style>
  <w:style w:type="table" w:styleId="TableGrid">
    <w:name w:val="Table Grid"/>
    <w:basedOn w:val="TableNormal"/>
    <w:rsid w:val="00BA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C137-141A-D84C-9300-11EB0B31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889</Words>
  <Characters>5072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POLICY ON EMPLOYEES TAKING A SECOND JOB</vt:lpstr>
    </vt:vector>
  </TitlesOfParts>
  <Company>RBS</Company>
  <LinksUpToDate>false</LinksUpToDate>
  <CharactersWithSpaces>5950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POLICY ON EMPLOYEES TAKING A SECOND JOB</dc:title>
  <dc:creator>Daniels</dc:creator>
  <cp:lastModifiedBy>Rachel Maurice</cp:lastModifiedBy>
  <cp:revision>5</cp:revision>
  <dcterms:created xsi:type="dcterms:W3CDTF">2021-05-19T12:30:00Z</dcterms:created>
  <dcterms:modified xsi:type="dcterms:W3CDTF">2021-07-14T10:57:00Z</dcterms:modified>
</cp:coreProperties>
</file>